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7CE7E" w14:textId="5F099DD3" w:rsidR="00D44B32" w:rsidRPr="00D44B32" w:rsidRDefault="00000B27" w:rsidP="00D44B32">
      <w:pPr>
        <w:jc w:val="center"/>
        <w:rPr>
          <w:b/>
          <w:color w:val="FF0000"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BC7975" wp14:editId="1F8C6E6C">
            <wp:simplePos x="0" y="0"/>
            <wp:positionH relativeFrom="margin">
              <wp:posOffset>4834255</wp:posOffset>
            </wp:positionH>
            <wp:positionV relativeFrom="paragraph">
              <wp:posOffset>-575310</wp:posOffset>
            </wp:positionV>
            <wp:extent cx="1375379" cy="800100"/>
            <wp:effectExtent l="0" t="0" r="0" b="0"/>
            <wp:wrapNone/>
            <wp:docPr id="1" name="Picture 1" descr="http://legacy.cscc.edu/about/marketing-communications/img/CSCC%20Stacked%20Logo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gacy.cscc.edu/about/marketing-communications/img/CSCC%20Stacked%20Logo_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379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B32">
        <w:rPr>
          <w:b/>
          <w:color w:val="FF0000"/>
          <w:sz w:val="8"/>
          <w:szCs w:val="8"/>
        </w:rPr>
        <w:t xml:space="preserve"> </w:t>
      </w:r>
    </w:p>
    <w:p w14:paraId="774238D2" w14:textId="526DD127" w:rsidR="004E2C2A" w:rsidRPr="00D44B32" w:rsidRDefault="00000B27" w:rsidP="00D44B32">
      <w:pPr>
        <w:jc w:val="center"/>
        <w:rPr>
          <w:b/>
          <w:color w:val="FF0000"/>
          <w:sz w:val="40"/>
          <w:szCs w:val="40"/>
        </w:rPr>
      </w:pPr>
      <w:r w:rsidRPr="00D44B32">
        <w:rPr>
          <w:b/>
          <w:sz w:val="32"/>
          <w:szCs w:val="28"/>
        </w:rPr>
        <w:t>Online Faculty Observation Report</w:t>
      </w:r>
    </w:p>
    <w:p w14:paraId="0DBB1160" w14:textId="77777777" w:rsidR="00903E80" w:rsidRPr="00D44B32" w:rsidRDefault="00903E80" w:rsidP="00903E8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Arial BoldMT"/>
          <w:b/>
          <w:color w:val="000000"/>
          <w:sz w:val="24"/>
          <w:szCs w:val="24"/>
        </w:rPr>
      </w:pPr>
      <w:r w:rsidRPr="00D44B32">
        <w:rPr>
          <w:rFonts w:cs="Arial BoldMT"/>
          <w:b/>
          <w:color w:val="000000"/>
          <w:sz w:val="24"/>
          <w:szCs w:val="24"/>
        </w:rPr>
        <w:t>Instructions:</w:t>
      </w:r>
    </w:p>
    <w:p w14:paraId="5C965149" w14:textId="77777777" w:rsidR="00903E80" w:rsidRPr="00D44B32" w:rsidRDefault="00903E80" w:rsidP="00903E8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Arial BoldMT"/>
          <w:color w:val="000000"/>
          <w:sz w:val="24"/>
          <w:szCs w:val="24"/>
        </w:rPr>
      </w:pPr>
    </w:p>
    <w:p w14:paraId="0DB94D51" w14:textId="06EA25B0" w:rsidR="00903E80" w:rsidRPr="00D44B32" w:rsidRDefault="00903E80" w:rsidP="00903E8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</w:pPr>
      <w:r w:rsidRPr="00D44B32">
        <w:rPr>
          <w:rFonts w:cs="Arial BoldMT"/>
          <w:color w:val="000000"/>
        </w:rPr>
        <w:t xml:space="preserve">The faculty member being observed selects </w:t>
      </w:r>
      <w:r w:rsidR="00D70ACB">
        <w:rPr>
          <w:rFonts w:cs="Arial BoldMT"/>
          <w:color w:val="000000"/>
        </w:rPr>
        <w:t>reviewer</w:t>
      </w:r>
      <w:r w:rsidRPr="00D44B32">
        <w:rPr>
          <w:rFonts w:cs="Arial BoldMT"/>
          <w:color w:val="000000"/>
        </w:rPr>
        <w:t xml:space="preserve"> and requests observation.</w:t>
      </w:r>
    </w:p>
    <w:p w14:paraId="18D7D034" w14:textId="1569A227" w:rsidR="00903E80" w:rsidRPr="00D44B32" w:rsidRDefault="001A52C2" w:rsidP="00903E8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</w:pPr>
      <w:r>
        <w:rPr>
          <w:rFonts w:cs="Arial BoldMT"/>
          <w:color w:val="000000"/>
        </w:rPr>
        <w:t xml:space="preserve">Both the reviewer and faculty </w:t>
      </w:r>
      <w:r w:rsidR="00903E80" w:rsidRPr="00D44B32">
        <w:rPr>
          <w:rFonts w:cs="Arial BoldMT"/>
          <w:color w:val="000000"/>
        </w:rPr>
        <w:t>being observed should review this report prior to observation.</w:t>
      </w:r>
    </w:p>
    <w:p w14:paraId="2A5B2213" w14:textId="2EC744DC" w:rsidR="00903E80" w:rsidRPr="00D44B32" w:rsidRDefault="00CA5898" w:rsidP="00CD4FEE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</w:pPr>
      <w:r>
        <w:rPr>
          <w:rFonts w:cs="Arial BoldMT"/>
          <w:color w:val="000000"/>
        </w:rPr>
        <w:t>T</w:t>
      </w:r>
      <w:r w:rsidR="00903E80" w:rsidRPr="00D44B32">
        <w:rPr>
          <w:rFonts w:cs="Arial BoldMT"/>
          <w:color w:val="000000"/>
        </w:rPr>
        <w:t xml:space="preserve">he faculty being observed should </w:t>
      </w:r>
      <w:r w:rsidR="005E6DC5">
        <w:rPr>
          <w:rFonts w:cs="Arial BoldMT"/>
          <w:color w:val="000000"/>
        </w:rPr>
        <w:t>submit</w:t>
      </w:r>
      <w:r w:rsidR="001A52C2">
        <w:rPr>
          <w:rFonts w:cs="Arial BoldMT"/>
          <w:color w:val="000000"/>
        </w:rPr>
        <w:t xml:space="preserve"> a Pre-Observation Questionnaire</w:t>
      </w:r>
      <w:r w:rsidR="005E6DC5">
        <w:rPr>
          <w:rFonts w:cs="Arial BoldMT"/>
          <w:color w:val="000000"/>
        </w:rPr>
        <w:t xml:space="preserve"> to the </w:t>
      </w:r>
      <w:r>
        <w:rPr>
          <w:rFonts w:cs="Arial BoldMT"/>
          <w:color w:val="000000"/>
        </w:rPr>
        <w:t>reviewer prior to the observation.</w:t>
      </w:r>
      <w:r w:rsidR="000134F6">
        <w:rPr>
          <w:rFonts w:cs="Arial BoldMT"/>
          <w:color w:val="000000"/>
        </w:rPr>
        <w:t xml:space="preserve"> </w:t>
      </w:r>
    </w:p>
    <w:p w14:paraId="296703ED" w14:textId="565208E8" w:rsidR="00903E80" w:rsidRPr="00D44B32" w:rsidRDefault="00625206" w:rsidP="00625206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</w:pPr>
      <w:r w:rsidRPr="00D44B32">
        <w:rPr>
          <w:rFonts w:cs="Arial BoldMT"/>
          <w:color w:val="000000"/>
        </w:rPr>
        <w:t>Each department should determine how to conduct the observation</w:t>
      </w:r>
      <w:r w:rsidR="002321C7">
        <w:rPr>
          <w:rFonts w:cs="Arial BoldMT"/>
          <w:color w:val="000000"/>
        </w:rPr>
        <w:t>. Some departmen</w:t>
      </w:r>
      <w:r w:rsidR="001A52C2">
        <w:rPr>
          <w:rFonts w:cs="Arial BoldMT"/>
          <w:color w:val="000000"/>
        </w:rPr>
        <w:t>ts will recommend that reviewers</w:t>
      </w:r>
      <w:r w:rsidR="002321C7">
        <w:rPr>
          <w:rFonts w:cs="Arial BoldMT"/>
          <w:color w:val="000000"/>
        </w:rPr>
        <w:t xml:space="preserve"> meet with the faculty being o</w:t>
      </w:r>
      <w:r w:rsidR="00063F49">
        <w:rPr>
          <w:rFonts w:cs="Arial BoldMT"/>
          <w:color w:val="000000"/>
        </w:rPr>
        <w:t>bserved to conduct the observation</w:t>
      </w:r>
      <w:r w:rsidR="002321C7">
        <w:rPr>
          <w:rFonts w:cs="Arial BoldMT"/>
          <w:color w:val="000000"/>
        </w:rPr>
        <w:t xml:space="preserve">. If this is not the case, the </w:t>
      </w:r>
      <w:r w:rsidR="001A52C2">
        <w:rPr>
          <w:rFonts w:cs="Arial BoldMT"/>
          <w:color w:val="000000"/>
        </w:rPr>
        <w:t xml:space="preserve">Department Chairperson </w:t>
      </w:r>
      <w:r w:rsidR="002321C7">
        <w:rPr>
          <w:rFonts w:cs="Arial BoldMT"/>
          <w:color w:val="000000"/>
        </w:rPr>
        <w:t>should request access</w:t>
      </w:r>
      <w:r w:rsidR="001A52C2">
        <w:rPr>
          <w:rFonts w:cs="Arial BoldMT"/>
          <w:color w:val="000000"/>
        </w:rPr>
        <w:t xml:space="preserve"> for the reviewer for a specific time frame,</w:t>
      </w:r>
      <w:r w:rsidR="002321C7">
        <w:rPr>
          <w:rFonts w:cs="Arial BoldMT"/>
          <w:color w:val="000000"/>
        </w:rPr>
        <w:t xml:space="preserve"> via DEIS</w:t>
      </w:r>
      <w:r w:rsidR="00063F49">
        <w:rPr>
          <w:rFonts w:cs="Arial BoldMT"/>
          <w:color w:val="000000"/>
        </w:rPr>
        <w:t>/FAC (614-287-5991, teaching@cscc.edu)</w:t>
      </w:r>
      <w:r w:rsidR="002321C7">
        <w:rPr>
          <w:rFonts w:cs="Arial BoldMT"/>
          <w:color w:val="000000"/>
        </w:rPr>
        <w:t>, to conduct the observation.</w:t>
      </w:r>
    </w:p>
    <w:p w14:paraId="71701D7C" w14:textId="78C5C545" w:rsidR="00903E80" w:rsidRPr="00D44B32" w:rsidRDefault="00903E80" w:rsidP="00903E8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eastAsiaTheme="minorEastAsia" w:cs="Times"/>
        </w:rPr>
      </w:pPr>
      <w:r w:rsidRPr="00D44B32">
        <w:rPr>
          <w:rFonts w:eastAsiaTheme="minorEastAsia" w:cs="Times"/>
        </w:rPr>
        <w:t>Encourage/participate in Online Faculty Observation training and discussion at the department level.</w:t>
      </w:r>
    </w:p>
    <w:p w14:paraId="6167AF36" w14:textId="4E718761" w:rsidR="004E2C2A" w:rsidRPr="00D44B32" w:rsidRDefault="004E2C2A" w:rsidP="00903E80">
      <w:pPr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5349"/>
      </w:tblGrid>
      <w:tr w:rsidR="00000B27" w:rsidRPr="00D17404" w14:paraId="111EA8FD" w14:textId="77777777" w:rsidTr="00D44B32">
        <w:trPr>
          <w:trHeight w:val="432"/>
        </w:trPr>
        <w:tc>
          <w:tcPr>
            <w:tcW w:w="3888" w:type="dxa"/>
            <w:vAlign w:val="center"/>
          </w:tcPr>
          <w:p w14:paraId="61B9A1C0" w14:textId="77777777" w:rsidR="00000B27" w:rsidRPr="00D44B32" w:rsidRDefault="00000B27" w:rsidP="00D44B32">
            <w:pPr>
              <w:rPr>
                <w:b/>
              </w:rPr>
            </w:pPr>
            <w:r w:rsidRPr="00D44B32">
              <w:rPr>
                <w:b/>
              </w:rPr>
              <w:t>Instructor</w:t>
            </w:r>
          </w:p>
        </w:tc>
        <w:sdt>
          <w:sdtPr>
            <w:rPr>
              <w:rStyle w:val="Simple"/>
            </w:rPr>
            <w:id w:val="2044088640"/>
            <w:placeholder>
              <w:docPart w:val="65CF314104B4CF4AA77D43E23BA6B05A"/>
            </w:placeholder>
          </w:sdtPr>
          <w:sdtEndPr>
            <w:rPr>
              <w:rStyle w:val="DefaultParagraphFont"/>
              <w:sz w:val="24"/>
              <w:szCs w:val="24"/>
            </w:rPr>
          </w:sdtEndPr>
          <w:sdtContent>
            <w:sdt>
              <w:sdtPr>
                <w:rPr>
                  <w:rStyle w:val="Simple"/>
                </w:rPr>
                <w:id w:val="-1933736910"/>
                <w:placeholder>
                  <w:docPart w:val="A54D80558AF05342809FBDCB385C9907"/>
                </w:placeholder>
                <w:showingPlcHdr/>
              </w:sdtPr>
              <w:sdtContent>
                <w:tc>
                  <w:tcPr>
                    <w:tcW w:w="5349" w:type="dxa"/>
                    <w:vAlign w:val="center"/>
                  </w:tcPr>
                  <w:p w14:paraId="297F3B9C" w14:textId="77777777" w:rsidR="00000B27" w:rsidRPr="002C50EC" w:rsidRDefault="00000B27" w:rsidP="00D44B32">
                    <w:r w:rsidRPr="008C3A2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000B27" w:rsidRPr="00D17404" w14:paraId="6417B1BD" w14:textId="77777777" w:rsidTr="00D44B32">
        <w:trPr>
          <w:trHeight w:val="432"/>
        </w:trPr>
        <w:tc>
          <w:tcPr>
            <w:tcW w:w="3888" w:type="dxa"/>
            <w:vAlign w:val="center"/>
          </w:tcPr>
          <w:p w14:paraId="6045B92A" w14:textId="77777777" w:rsidR="00000B27" w:rsidRPr="00D44B32" w:rsidRDefault="00000B27" w:rsidP="00D44B32">
            <w:pPr>
              <w:rPr>
                <w:b/>
              </w:rPr>
            </w:pPr>
            <w:r w:rsidRPr="00D44B32">
              <w:rPr>
                <w:b/>
              </w:rPr>
              <w:t>Course Designer</w:t>
            </w:r>
          </w:p>
        </w:tc>
        <w:sdt>
          <w:sdtPr>
            <w:rPr>
              <w:rStyle w:val="Simple"/>
            </w:rPr>
            <w:id w:val="1863085460"/>
            <w:placeholder>
              <w:docPart w:val="AD4CC44EAE65BF4EAD55346A2EB6940D"/>
            </w:placeholder>
          </w:sdtPr>
          <w:sdtEndPr>
            <w:rPr>
              <w:rStyle w:val="DefaultParagraphFont"/>
              <w:sz w:val="24"/>
              <w:szCs w:val="24"/>
            </w:rPr>
          </w:sdtEndPr>
          <w:sdtContent>
            <w:sdt>
              <w:sdtPr>
                <w:rPr>
                  <w:rStyle w:val="Simple"/>
                </w:rPr>
                <w:id w:val="642318538"/>
                <w:placeholder>
                  <w:docPart w:val="49A577A0EF6C73479874D5B8543F60D5"/>
                </w:placeholder>
                <w:showingPlcHdr/>
              </w:sdtPr>
              <w:sdtContent>
                <w:tc>
                  <w:tcPr>
                    <w:tcW w:w="5349" w:type="dxa"/>
                    <w:vAlign w:val="center"/>
                  </w:tcPr>
                  <w:p w14:paraId="6DDD767E" w14:textId="77777777" w:rsidR="00000B27" w:rsidRDefault="00000B27" w:rsidP="00D44B32">
                    <w:pPr>
                      <w:rPr>
                        <w:rStyle w:val="Simple"/>
                      </w:rPr>
                    </w:pPr>
                    <w:r w:rsidRPr="008C3A2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000B27" w:rsidRPr="00D17404" w14:paraId="47502ED9" w14:textId="77777777" w:rsidTr="00D44B32">
        <w:trPr>
          <w:trHeight w:val="432"/>
        </w:trPr>
        <w:tc>
          <w:tcPr>
            <w:tcW w:w="3888" w:type="dxa"/>
            <w:vAlign w:val="center"/>
          </w:tcPr>
          <w:p w14:paraId="7C0A8423" w14:textId="77777777" w:rsidR="00000B27" w:rsidRPr="00D44B32" w:rsidRDefault="00000B27" w:rsidP="00D44B32">
            <w:pPr>
              <w:rPr>
                <w:b/>
              </w:rPr>
            </w:pPr>
            <w:r w:rsidRPr="00D44B32">
              <w:rPr>
                <w:b/>
              </w:rPr>
              <w:t>Designer of Unit Being Observed</w:t>
            </w:r>
          </w:p>
        </w:tc>
        <w:sdt>
          <w:sdtPr>
            <w:rPr>
              <w:rStyle w:val="Simple"/>
            </w:rPr>
            <w:id w:val="1736901898"/>
            <w:placeholder>
              <w:docPart w:val="B54E14A6DD7CDB49AE7ED698EBE52BA2"/>
            </w:placeholder>
            <w:showingPlcHdr/>
          </w:sdtPr>
          <w:sdtEndPr>
            <w:rPr>
              <w:rStyle w:val="DefaultParagraphFont"/>
              <w:sz w:val="24"/>
              <w:szCs w:val="24"/>
            </w:rPr>
          </w:sdtEndPr>
          <w:sdtContent>
            <w:tc>
              <w:tcPr>
                <w:tcW w:w="5349" w:type="dxa"/>
                <w:vAlign w:val="center"/>
              </w:tcPr>
              <w:p w14:paraId="3A7C22CF" w14:textId="77777777" w:rsidR="00000B27" w:rsidRDefault="00000B27" w:rsidP="00D44B32">
                <w:pPr>
                  <w:rPr>
                    <w:rStyle w:val="Simple"/>
                  </w:rPr>
                </w:pPr>
                <w:r w:rsidRPr="008C3A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00B27" w:rsidRPr="00D17404" w14:paraId="22018D39" w14:textId="77777777" w:rsidTr="00D44B32">
        <w:trPr>
          <w:trHeight w:val="432"/>
        </w:trPr>
        <w:tc>
          <w:tcPr>
            <w:tcW w:w="3888" w:type="dxa"/>
            <w:vAlign w:val="center"/>
          </w:tcPr>
          <w:p w14:paraId="6A2217E4" w14:textId="77777777" w:rsidR="00000B27" w:rsidRPr="00D44B32" w:rsidRDefault="00000B27" w:rsidP="00D44B32">
            <w:pPr>
              <w:rPr>
                <w:b/>
              </w:rPr>
            </w:pPr>
            <w:r w:rsidRPr="00D44B32">
              <w:rPr>
                <w:b/>
              </w:rPr>
              <w:t>Department</w:t>
            </w:r>
          </w:p>
        </w:tc>
        <w:sdt>
          <w:sdtPr>
            <w:rPr>
              <w:rStyle w:val="Simple"/>
            </w:rPr>
            <w:id w:val="-664777019"/>
            <w:placeholder>
              <w:docPart w:val="CCE5509D6773D3428213AA961DA75126"/>
            </w:placeholder>
            <w:showingPlcHdr/>
          </w:sdtPr>
          <w:sdtEndPr>
            <w:rPr>
              <w:rStyle w:val="DefaultParagraphFont"/>
              <w:sz w:val="24"/>
              <w:szCs w:val="24"/>
            </w:rPr>
          </w:sdtEndPr>
          <w:sdtContent>
            <w:tc>
              <w:tcPr>
                <w:tcW w:w="5349" w:type="dxa"/>
                <w:vAlign w:val="center"/>
              </w:tcPr>
              <w:p w14:paraId="38FB7699" w14:textId="77777777" w:rsidR="00000B27" w:rsidRPr="00D17404" w:rsidRDefault="00000B27" w:rsidP="00D44B32">
                <w:pPr>
                  <w:rPr>
                    <w:sz w:val="24"/>
                    <w:szCs w:val="24"/>
                  </w:rPr>
                </w:pPr>
                <w:r w:rsidRPr="008C3A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00B27" w:rsidRPr="00D17404" w14:paraId="082CA538" w14:textId="77777777" w:rsidTr="00D44B32">
        <w:trPr>
          <w:trHeight w:val="432"/>
        </w:trPr>
        <w:tc>
          <w:tcPr>
            <w:tcW w:w="3888" w:type="dxa"/>
            <w:vAlign w:val="center"/>
          </w:tcPr>
          <w:p w14:paraId="30937BAE" w14:textId="77777777" w:rsidR="00000B27" w:rsidRPr="00D44B32" w:rsidRDefault="00000B27" w:rsidP="00D44B32">
            <w:pPr>
              <w:rPr>
                <w:b/>
              </w:rPr>
            </w:pPr>
            <w:r w:rsidRPr="00D44B32">
              <w:rPr>
                <w:b/>
              </w:rPr>
              <w:t>Course Title</w:t>
            </w:r>
          </w:p>
        </w:tc>
        <w:sdt>
          <w:sdtPr>
            <w:rPr>
              <w:rStyle w:val="Simple"/>
            </w:rPr>
            <w:id w:val="-1111510162"/>
            <w:placeholder>
              <w:docPart w:val="A5F2AFD2AF692C46888E45EF561F4CC0"/>
            </w:placeholder>
            <w:showingPlcHdr/>
          </w:sdtPr>
          <w:sdtEndPr>
            <w:rPr>
              <w:rStyle w:val="DefaultParagraphFont"/>
              <w:sz w:val="24"/>
              <w:szCs w:val="24"/>
            </w:rPr>
          </w:sdtEndPr>
          <w:sdtContent>
            <w:tc>
              <w:tcPr>
                <w:tcW w:w="5349" w:type="dxa"/>
                <w:vAlign w:val="center"/>
              </w:tcPr>
              <w:p w14:paraId="24FC8FFD" w14:textId="77777777" w:rsidR="00000B27" w:rsidRPr="00D17404" w:rsidRDefault="00000B27" w:rsidP="00D44B32">
                <w:pPr>
                  <w:rPr>
                    <w:sz w:val="24"/>
                    <w:szCs w:val="24"/>
                  </w:rPr>
                </w:pPr>
                <w:r w:rsidRPr="008C3A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00B27" w:rsidRPr="00D17404" w14:paraId="0A517DE8" w14:textId="77777777" w:rsidTr="00D44B32">
        <w:trPr>
          <w:trHeight w:val="432"/>
        </w:trPr>
        <w:tc>
          <w:tcPr>
            <w:tcW w:w="3888" w:type="dxa"/>
            <w:vAlign w:val="center"/>
          </w:tcPr>
          <w:p w14:paraId="33CB13AF" w14:textId="77777777" w:rsidR="00000B27" w:rsidRPr="00D44B32" w:rsidRDefault="00000B27" w:rsidP="00D44B32">
            <w:pPr>
              <w:rPr>
                <w:b/>
              </w:rPr>
            </w:pPr>
            <w:r w:rsidRPr="00D44B32">
              <w:rPr>
                <w:b/>
              </w:rPr>
              <w:t>Semester &amp; Year</w:t>
            </w:r>
          </w:p>
        </w:tc>
        <w:sdt>
          <w:sdtPr>
            <w:rPr>
              <w:rStyle w:val="Simple"/>
            </w:rPr>
            <w:id w:val="1238213470"/>
            <w:placeholder>
              <w:docPart w:val="55FA1C213FD8D9439B201757849E77A9"/>
            </w:placeholder>
            <w:showingPlcHdr/>
          </w:sdtPr>
          <w:sdtEndPr>
            <w:rPr>
              <w:rStyle w:val="DefaultParagraphFont"/>
              <w:sz w:val="24"/>
              <w:szCs w:val="24"/>
            </w:rPr>
          </w:sdtEndPr>
          <w:sdtContent>
            <w:tc>
              <w:tcPr>
                <w:tcW w:w="5349" w:type="dxa"/>
                <w:vAlign w:val="center"/>
              </w:tcPr>
              <w:p w14:paraId="10BEFF36" w14:textId="77777777" w:rsidR="00000B27" w:rsidRPr="00D17404" w:rsidRDefault="00000B27" w:rsidP="00D44B32">
                <w:pPr>
                  <w:rPr>
                    <w:sz w:val="24"/>
                    <w:szCs w:val="24"/>
                  </w:rPr>
                </w:pPr>
                <w:r w:rsidRPr="008C3A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00B27" w:rsidRPr="00D17404" w14:paraId="3D753CDA" w14:textId="77777777" w:rsidTr="00D44B32">
        <w:trPr>
          <w:trHeight w:val="432"/>
        </w:trPr>
        <w:tc>
          <w:tcPr>
            <w:tcW w:w="3888" w:type="dxa"/>
            <w:vAlign w:val="center"/>
          </w:tcPr>
          <w:p w14:paraId="7357E51A" w14:textId="77777777" w:rsidR="00000B27" w:rsidRPr="00D44B32" w:rsidRDefault="00000B27" w:rsidP="00D44B32">
            <w:pPr>
              <w:rPr>
                <w:b/>
              </w:rPr>
            </w:pPr>
            <w:r w:rsidRPr="00D44B32">
              <w:rPr>
                <w:b/>
              </w:rPr>
              <w:t>Observer</w:t>
            </w:r>
          </w:p>
        </w:tc>
        <w:sdt>
          <w:sdtPr>
            <w:rPr>
              <w:rStyle w:val="Simple"/>
            </w:rPr>
            <w:id w:val="-306313246"/>
            <w:placeholder>
              <w:docPart w:val="B653A346C16E494D86604D045D36AFE3"/>
            </w:placeholder>
            <w:showingPlcHdr/>
          </w:sdtPr>
          <w:sdtEndPr>
            <w:rPr>
              <w:rStyle w:val="DefaultParagraphFont"/>
              <w:sz w:val="24"/>
              <w:szCs w:val="24"/>
            </w:rPr>
          </w:sdtEndPr>
          <w:sdtContent>
            <w:tc>
              <w:tcPr>
                <w:tcW w:w="5349" w:type="dxa"/>
                <w:vAlign w:val="center"/>
              </w:tcPr>
              <w:p w14:paraId="0DFCFCA7" w14:textId="77777777" w:rsidR="00000B27" w:rsidRPr="00D17404" w:rsidRDefault="00000B27" w:rsidP="00D44B32">
                <w:pPr>
                  <w:rPr>
                    <w:sz w:val="24"/>
                    <w:szCs w:val="24"/>
                  </w:rPr>
                </w:pPr>
                <w:r w:rsidRPr="008C3A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00B27" w:rsidRPr="00D17404" w14:paraId="1BCCA92F" w14:textId="77777777" w:rsidTr="00D44B32">
        <w:trPr>
          <w:trHeight w:val="432"/>
        </w:trPr>
        <w:tc>
          <w:tcPr>
            <w:tcW w:w="3888" w:type="dxa"/>
            <w:vAlign w:val="center"/>
          </w:tcPr>
          <w:p w14:paraId="55AC5B26" w14:textId="5CD8E597" w:rsidR="00000B27" w:rsidRPr="00D44B32" w:rsidRDefault="00000B27" w:rsidP="00D44B32">
            <w:pPr>
              <w:rPr>
                <w:b/>
              </w:rPr>
            </w:pPr>
            <w:r w:rsidRPr="00D44B32">
              <w:rPr>
                <w:b/>
              </w:rPr>
              <w:t xml:space="preserve">Date of </w:t>
            </w:r>
            <w:r w:rsidR="001726C1">
              <w:rPr>
                <w:b/>
              </w:rPr>
              <w:t>Observation</w:t>
            </w:r>
          </w:p>
        </w:tc>
        <w:sdt>
          <w:sdtPr>
            <w:rPr>
              <w:rStyle w:val="Simple"/>
            </w:rPr>
            <w:id w:val="-1859349718"/>
            <w:placeholder>
              <w:docPart w:val="574BA8CA99172049B13A3256D6CA883A"/>
            </w:placeholder>
            <w:showingPlcHdr/>
          </w:sdtPr>
          <w:sdtEndPr>
            <w:rPr>
              <w:rStyle w:val="DefaultParagraphFont"/>
              <w:sz w:val="24"/>
              <w:szCs w:val="24"/>
            </w:rPr>
          </w:sdtEndPr>
          <w:sdtContent>
            <w:tc>
              <w:tcPr>
                <w:tcW w:w="5349" w:type="dxa"/>
                <w:vAlign w:val="center"/>
              </w:tcPr>
              <w:p w14:paraId="5031A67B" w14:textId="77777777" w:rsidR="00000B27" w:rsidRPr="00D17404" w:rsidRDefault="00000B27" w:rsidP="00D44B32">
                <w:pPr>
                  <w:rPr>
                    <w:sz w:val="24"/>
                    <w:szCs w:val="24"/>
                  </w:rPr>
                </w:pPr>
                <w:r w:rsidRPr="008C3A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35682" w:rsidRPr="00D17404" w14:paraId="66E7F11F" w14:textId="77777777" w:rsidTr="00D44B32">
        <w:trPr>
          <w:trHeight w:val="432"/>
        </w:trPr>
        <w:tc>
          <w:tcPr>
            <w:tcW w:w="3888" w:type="dxa"/>
            <w:vAlign w:val="center"/>
          </w:tcPr>
          <w:p w14:paraId="094F3000" w14:textId="5DFA0DE7" w:rsidR="00935682" w:rsidRPr="00D44B32" w:rsidRDefault="00935682" w:rsidP="00D44B32">
            <w:pPr>
              <w:rPr>
                <w:b/>
              </w:rPr>
            </w:pPr>
            <w:r>
              <w:rPr>
                <w:b/>
              </w:rPr>
              <w:t>Semester of last completed AQR</w:t>
            </w:r>
            <w:r w:rsidR="001A52C2">
              <w:rPr>
                <w:b/>
              </w:rPr>
              <w:t xml:space="preserve"> (indicate if this was self-administered or peer-administered)</w:t>
            </w:r>
          </w:p>
        </w:tc>
        <w:sdt>
          <w:sdtPr>
            <w:rPr>
              <w:rStyle w:val="Simple"/>
            </w:rPr>
            <w:id w:val="1519355088"/>
            <w:placeholder>
              <w:docPart w:val="652B12952DB4E845A395923ACF276C7A"/>
            </w:placeholder>
            <w:showingPlcHdr/>
          </w:sdtPr>
          <w:sdtEndPr>
            <w:rPr>
              <w:rStyle w:val="DefaultParagraphFont"/>
              <w:sz w:val="24"/>
              <w:szCs w:val="24"/>
            </w:rPr>
          </w:sdtEndPr>
          <w:sdtContent>
            <w:tc>
              <w:tcPr>
                <w:tcW w:w="5349" w:type="dxa"/>
                <w:vAlign w:val="center"/>
              </w:tcPr>
              <w:p w14:paraId="3DF12367" w14:textId="47160593" w:rsidR="00935682" w:rsidRDefault="00935682" w:rsidP="00D44B32">
                <w:pPr>
                  <w:rPr>
                    <w:rStyle w:val="Simple"/>
                  </w:rPr>
                </w:pPr>
                <w:r w:rsidRPr="008C3A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4B32" w:rsidRPr="00D17404" w14:paraId="1CFE7218" w14:textId="77777777" w:rsidTr="00D44B32">
        <w:trPr>
          <w:trHeight w:val="432"/>
        </w:trPr>
        <w:tc>
          <w:tcPr>
            <w:tcW w:w="3888" w:type="dxa"/>
            <w:vAlign w:val="center"/>
          </w:tcPr>
          <w:p w14:paraId="2D3FE10A" w14:textId="7F5851B5" w:rsidR="00D44B32" w:rsidRPr="00D44B32" w:rsidRDefault="00D44B32" w:rsidP="00D44B32">
            <w:pPr>
              <w:rPr>
                <w:b/>
              </w:rPr>
            </w:pPr>
            <w:r w:rsidRPr="00D44B32">
              <w:rPr>
                <w:b/>
              </w:rPr>
              <w:t>Pre-observation questionnaire submitted prior to observation</w:t>
            </w:r>
          </w:p>
        </w:tc>
        <w:tc>
          <w:tcPr>
            <w:tcW w:w="5349" w:type="dxa"/>
            <w:vAlign w:val="center"/>
          </w:tcPr>
          <w:p w14:paraId="06A903AB" w14:textId="6A15BF26" w:rsidR="00D44B32" w:rsidRDefault="00D44B32" w:rsidP="00D44B32">
            <w:pPr>
              <w:rPr>
                <w:rStyle w:val="Simple"/>
              </w:rPr>
            </w:pPr>
            <w:r>
              <w:rPr>
                <w:rStyle w:val="Simple"/>
              </w:rPr>
              <w:t>Yes / No</w:t>
            </w:r>
          </w:p>
        </w:tc>
      </w:tr>
    </w:tbl>
    <w:p w14:paraId="0F334BAB" w14:textId="77777777" w:rsidR="00063F49" w:rsidRPr="00063F49" w:rsidRDefault="00063F49" w:rsidP="00000B27">
      <w:pPr>
        <w:rPr>
          <w:sz w:val="4"/>
          <w:szCs w:val="24"/>
        </w:rPr>
      </w:pPr>
    </w:p>
    <w:p w14:paraId="62F12DF1" w14:textId="72324FFB" w:rsidR="002934A3" w:rsidRPr="00D44B32" w:rsidRDefault="00000B27" w:rsidP="00000B27">
      <w:pPr>
        <w:rPr>
          <w:b/>
          <w:sz w:val="24"/>
          <w:szCs w:val="24"/>
        </w:rPr>
      </w:pPr>
      <w:r w:rsidRPr="00D44B32">
        <w:rPr>
          <w:b/>
          <w:sz w:val="24"/>
          <w:szCs w:val="24"/>
        </w:rPr>
        <w:t>Observer:  The following scale applies to each category within the report.</w:t>
      </w:r>
    </w:p>
    <w:tbl>
      <w:tblPr>
        <w:tblStyle w:val="TableGrid"/>
        <w:tblW w:w="7799" w:type="dxa"/>
        <w:tblInd w:w="360" w:type="dxa"/>
        <w:tblLook w:val="04A0" w:firstRow="1" w:lastRow="0" w:firstColumn="1" w:lastColumn="0" w:noHBand="0" w:noVBand="1"/>
      </w:tblPr>
      <w:tblGrid>
        <w:gridCol w:w="2330"/>
        <w:gridCol w:w="5469"/>
      </w:tblGrid>
      <w:tr w:rsidR="00120078" w:rsidRPr="00E459D2" w14:paraId="71D02844" w14:textId="77777777" w:rsidTr="00EE4D8E">
        <w:tc>
          <w:tcPr>
            <w:tcW w:w="2330" w:type="dxa"/>
            <w:vAlign w:val="center"/>
          </w:tcPr>
          <w:p w14:paraId="40EFCC54" w14:textId="34151081" w:rsidR="00120078" w:rsidRPr="00E459D2" w:rsidRDefault="00120078" w:rsidP="00EE4D8E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Exceeds Standard</w:t>
            </w:r>
          </w:p>
        </w:tc>
        <w:tc>
          <w:tcPr>
            <w:tcW w:w="5469" w:type="dxa"/>
            <w:vAlign w:val="center"/>
          </w:tcPr>
          <w:p w14:paraId="4A7E7EB8" w14:textId="77777777" w:rsidR="00120078" w:rsidRPr="00E459D2" w:rsidRDefault="00120078" w:rsidP="00EE4D8E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No recommendations for improvement</w:t>
            </w:r>
          </w:p>
        </w:tc>
      </w:tr>
      <w:tr w:rsidR="00120078" w:rsidRPr="00E459D2" w14:paraId="3A03922B" w14:textId="77777777" w:rsidTr="00EE4D8E">
        <w:tc>
          <w:tcPr>
            <w:tcW w:w="2330" w:type="dxa"/>
            <w:shd w:val="clear" w:color="auto" w:fill="BFBFBF" w:themeFill="background1" w:themeFillShade="BF"/>
            <w:vAlign w:val="center"/>
          </w:tcPr>
          <w:p w14:paraId="430D0C8D" w14:textId="2726FB1C" w:rsidR="00120078" w:rsidRPr="00E459D2" w:rsidRDefault="00120078" w:rsidP="00EE4D8E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Meets Standard</w:t>
            </w:r>
          </w:p>
        </w:tc>
        <w:tc>
          <w:tcPr>
            <w:tcW w:w="5469" w:type="dxa"/>
            <w:shd w:val="clear" w:color="auto" w:fill="BFBFBF" w:themeFill="background1" w:themeFillShade="BF"/>
            <w:vAlign w:val="center"/>
          </w:tcPr>
          <w:p w14:paraId="66A744B4" w14:textId="174D5F0A" w:rsidR="00120078" w:rsidRPr="00E459D2" w:rsidRDefault="00120078" w:rsidP="00EE4D8E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Minor</w:t>
            </w:r>
            <w:r w:rsidR="00063F49">
              <w:rPr>
                <w:sz w:val="16"/>
                <w:szCs w:val="24"/>
              </w:rPr>
              <w:t xml:space="preserve"> or no</w:t>
            </w:r>
            <w:r>
              <w:rPr>
                <w:sz w:val="16"/>
                <w:szCs w:val="24"/>
              </w:rPr>
              <w:t xml:space="preserve"> improvements are recommended.</w:t>
            </w:r>
          </w:p>
        </w:tc>
      </w:tr>
      <w:tr w:rsidR="00120078" w:rsidRPr="00E459D2" w14:paraId="3D3946E4" w14:textId="77777777" w:rsidTr="00EE4D8E">
        <w:tc>
          <w:tcPr>
            <w:tcW w:w="2330" w:type="dxa"/>
            <w:vAlign w:val="center"/>
          </w:tcPr>
          <w:p w14:paraId="6D9DAD3B" w14:textId="27D51FD9" w:rsidR="00120078" w:rsidRPr="00E459D2" w:rsidRDefault="00120078" w:rsidP="00EE4D8E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Does Not Meet Standard</w:t>
            </w:r>
          </w:p>
        </w:tc>
        <w:tc>
          <w:tcPr>
            <w:tcW w:w="5469" w:type="dxa"/>
            <w:vAlign w:val="center"/>
          </w:tcPr>
          <w:p w14:paraId="550BB55B" w14:textId="5E8C2A21" w:rsidR="00120078" w:rsidRPr="00E459D2" w:rsidRDefault="00120078" w:rsidP="00EE4D8E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Development/improvement is recommended.</w:t>
            </w:r>
          </w:p>
        </w:tc>
      </w:tr>
      <w:tr w:rsidR="00120078" w:rsidRPr="00E459D2" w14:paraId="7F1C55BF" w14:textId="77777777" w:rsidTr="00EE4D8E">
        <w:tc>
          <w:tcPr>
            <w:tcW w:w="2330" w:type="dxa"/>
            <w:shd w:val="clear" w:color="auto" w:fill="BFBFBF" w:themeFill="background1" w:themeFillShade="BF"/>
            <w:vAlign w:val="center"/>
          </w:tcPr>
          <w:p w14:paraId="08149758" w14:textId="72CE97AF" w:rsidR="00120078" w:rsidRPr="00E459D2" w:rsidRDefault="00120078" w:rsidP="00EE4D8E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Not Applicable</w:t>
            </w:r>
          </w:p>
        </w:tc>
        <w:tc>
          <w:tcPr>
            <w:tcW w:w="5469" w:type="dxa"/>
            <w:shd w:val="clear" w:color="auto" w:fill="BFBFBF" w:themeFill="background1" w:themeFillShade="BF"/>
            <w:vAlign w:val="center"/>
          </w:tcPr>
          <w:p w14:paraId="18FEB96D" w14:textId="2532A8E4" w:rsidR="00120078" w:rsidRPr="00E459D2" w:rsidRDefault="00120078" w:rsidP="00EE4D8E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This standard is not relevant to the observation.</w:t>
            </w:r>
          </w:p>
        </w:tc>
      </w:tr>
    </w:tbl>
    <w:p w14:paraId="4CE0685D" w14:textId="77777777" w:rsidR="00D123DF" w:rsidRDefault="00D123DF" w:rsidP="00D123DF">
      <w:pPr>
        <w:pStyle w:val="ListParagraph"/>
        <w:ind w:left="360"/>
        <w:rPr>
          <w:b/>
          <w:sz w:val="24"/>
          <w:szCs w:val="24"/>
          <w:u w:val="single"/>
        </w:rPr>
      </w:pPr>
    </w:p>
    <w:p w14:paraId="6A0ECEDA" w14:textId="32AA5DE2" w:rsidR="00000B27" w:rsidRPr="00063F49" w:rsidRDefault="004E2C2A" w:rsidP="00063F49">
      <w:pPr>
        <w:pStyle w:val="ListParagraph"/>
        <w:numPr>
          <w:ilvl w:val="0"/>
          <w:numId w:val="15"/>
        </w:numPr>
        <w:rPr>
          <w:b/>
          <w:sz w:val="24"/>
          <w:szCs w:val="24"/>
          <w:u w:val="single"/>
        </w:rPr>
      </w:pPr>
      <w:r w:rsidRPr="00063F49">
        <w:rPr>
          <w:b/>
          <w:sz w:val="24"/>
          <w:szCs w:val="24"/>
          <w:u w:val="single"/>
        </w:rPr>
        <w:lastRenderedPageBreak/>
        <w:t>Instructor Presence</w:t>
      </w:r>
      <w:r w:rsidR="005D078C" w:rsidRPr="00063F49">
        <w:rPr>
          <w:b/>
          <w:sz w:val="24"/>
          <w:szCs w:val="24"/>
          <w:u w:val="single"/>
        </w:rPr>
        <w:t xml:space="preserve"> and Interaction</w:t>
      </w:r>
    </w:p>
    <w:tbl>
      <w:tblPr>
        <w:tblStyle w:val="TableGrid"/>
        <w:tblW w:w="8995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4124"/>
        <w:gridCol w:w="1217"/>
        <w:gridCol w:w="1218"/>
        <w:gridCol w:w="1218"/>
        <w:gridCol w:w="1218"/>
      </w:tblGrid>
      <w:tr w:rsidR="00120078" w:rsidRPr="00491421" w14:paraId="3C3F9D55" w14:textId="77777777" w:rsidTr="00A65E2E">
        <w:tc>
          <w:tcPr>
            <w:tcW w:w="4124" w:type="dxa"/>
            <w:vAlign w:val="center"/>
          </w:tcPr>
          <w:p w14:paraId="55226B25" w14:textId="77777777" w:rsidR="00120078" w:rsidRPr="004E2C2A" w:rsidRDefault="00120078" w:rsidP="002E53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40DD9A6F" w14:textId="6DC81854" w:rsidR="00120078" w:rsidRPr="0063528E" w:rsidRDefault="00120078" w:rsidP="00E8317A">
            <w:pPr>
              <w:jc w:val="center"/>
              <w:rPr>
                <w:b/>
              </w:rPr>
            </w:pPr>
            <w:r w:rsidRPr="0063528E">
              <w:rPr>
                <w:b/>
              </w:rPr>
              <w:t>Exceeds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107A6660" w14:textId="305A3698" w:rsidR="00120078" w:rsidRPr="0063528E" w:rsidRDefault="00120078" w:rsidP="00E8317A">
            <w:pPr>
              <w:jc w:val="center"/>
              <w:rPr>
                <w:b/>
              </w:rPr>
            </w:pPr>
            <w:r w:rsidRPr="0063528E">
              <w:rPr>
                <w:b/>
              </w:rPr>
              <w:t>Meets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42B62061" w14:textId="4E7FF909" w:rsidR="00120078" w:rsidRPr="0063528E" w:rsidRDefault="00120078" w:rsidP="00E8317A">
            <w:pPr>
              <w:jc w:val="center"/>
              <w:rPr>
                <w:b/>
              </w:rPr>
            </w:pPr>
            <w:r w:rsidRPr="0063528E">
              <w:rPr>
                <w:b/>
              </w:rPr>
              <w:t>Does not Meet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60050938" w14:textId="6FE6ECCA" w:rsidR="00120078" w:rsidRPr="0063528E" w:rsidRDefault="00120078" w:rsidP="00E8317A">
            <w:pPr>
              <w:jc w:val="center"/>
              <w:rPr>
                <w:b/>
              </w:rPr>
            </w:pPr>
            <w:r w:rsidRPr="0063528E">
              <w:rPr>
                <w:b/>
              </w:rPr>
              <w:t>N/A</w:t>
            </w:r>
          </w:p>
        </w:tc>
      </w:tr>
      <w:tr w:rsidR="00245F37" w:rsidRPr="00491421" w14:paraId="6FE4A140" w14:textId="77777777" w:rsidTr="00245F37">
        <w:tc>
          <w:tcPr>
            <w:tcW w:w="4124" w:type="dxa"/>
            <w:tcBorders>
              <w:right w:val="nil"/>
            </w:tcBorders>
            <w:vAlign w:val="center"/>
          </w:tcPr>
          <w:p w14:paraId="43D031FE" w14:textId="5BF1766E" w:rsidR="00245F37" w:rsidRPr="005D078C" w:rsidRDefault="00245F37" w:rsidP="00245F37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337"/>
              <w:rPr>
                <w:rFonts w:eastAsiaTheme="minorEastAsia" w:cs="Times"/>
                <w:sz w:val="20"/>
                <w:szCs w:val="20"/>
              </w:rPr>
            </w:pPr>
            <w:r w:rsidRPr="005D078C">
              <w:rPr>
                <w:rFonts w:eastAsiaTheme="minorEastAsia" w:cs="Times"/>
                <w:sz w:val="20"/>
                <w:szCs w:val="20"/>
              </w:rPr>
              <w:t>Posts an announcement at least once every other week</w:t>
            </w:r>
            <w:r>
              <w:rPr>
                <w:rFonts w:eastAsiaTheme="minorEastAsia" w:cs="Times"/>
                <w:sz w:val="20"/>
                <w:szCs w:val="20"/>
              </w:rPr>
              <w:t>.</w:t>
            </w:r>
          </w:p>
        </w:tc>
        <w:sdt>
          <w:sdtPr>
            <w:rPr>
              <w:b/>
              <w:sz w:val="36"/>
              <w:szCs w:val="24"/>
            </w:rPr>
            <w:id w:val="539482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7" w:type="dxa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51ABBC3" w14:textId="1250CBAB" w:rsidR="00245F37" w:rsidRDefault="00EE4D8E" w:rsidP="00245F37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4"/>
            </w:rPr>
            <w:id w:val="1030682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8" w:type="dxa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DA1DD31" w14:textId="4B4E6466" w:rsidR="00245F37" w:rsidRDefault="00245F37" w:rsidP="00245F37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4"/>
            </w:rPr>
            <w:id w:val="853310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8" w:type="dxa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5AF60DE" w14:textId="4064BB2C" w:rsidR="00245F37" w:rsidRDefault="00245F37" w:rsidP="00245F37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4"/>
            </w:rPr>
            <w:id w:val="-421949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8" w:type="dxa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0423E3BE" w14:textId="6FCDD613" w:rsidR="00245F37" w:rsidRDefault="00245F37" w:rsidP="00245F37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</w:tr>
      <w:tr w:rsidR="00245F37" w:rsidRPr="00491421" w14:paraId="414EB218" w14:textId="77777777" w:rsidTr="00FA3465">
        <w:trPr>
          <w:trHeight w:val="1835"/>
        </w:trPr>
        <w:tc>
          <w:tcPr>
            <w:tcW w:w="4124" w:type="dxa"/>
            <w:tcBorders>
              <w:right w:val="nil"/>
            </w:tcBorders>
            <w:vAlign w:val="center"/>
          </w:tcPr>
          <w:p w14:paraId="6F83A69C" w14:textId="17E85B78" w:rsidR="00245F37" w:rsidRPr="005D078C" w:rsidRDefault="00D123DF" w:rsidP="00245F37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3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245F37" w:rsidRPr="002321C7">
              <w:rPr>
                <w:sz w:val="20"/>
                <w:szCs w:val="20"/>
              </w:rPr>
              <w:t>aculty profile includes contact information</w:t>
            </w:r>
            <w:r>
              <w:rPr>
                <w:sz w:val="20"/>
                <w:szCs w:val="20"/>
              </w:rPr>
              <w:t xml:space="preserve"> and other information, such as</w:t>
            </w:r>
            <w:r w:rsidR="00245F37" w:rsidRPr="002321C7">
              <w:rPr>
                <w:sz w:val="20"/>
                <w:szCs w:val="20"/>
              </w:rPr>
              <w:t xml:space="preserve"> educational background, </w:t>
            </w:r>
            <w:r w:rsidR="00245F37">
              <w:rPr>
                <w:sz w:val="20"/>
                <w:szCs w:val="20"/>
              </w:rPr>
              <w:t>t</w:t>
            </w:r>
            <w:r w:rsidR="00245F37" w:rsidRPr="002321C7">
              <w:rPr>
                <w:sz w:val="20"/>
                <w:szCs w:val="20"/>
              </w:rPr>
              <w:t>ime frames for email responses and assignment feedback, video/pictures, and</w:t>
            </w:r>
            <w:r>
              <w:rPr>
                <w:sz w:val="20"/>
                <w:szCs w:val="20"/>
              </w:rPr>
              <w:t>/or</w:t>
            </w:r>
            <w:r w:rsidR="00245F37" w:rsidRPr="002321C7">
              <w:rPr>
                <w:sz w:val="20"/>
                <w:szCs w:val="20"/>
              </w:rPr>
              <w:t xml:space="preserve"> teaching philosophy</w:t>
            </w:r>
            <w:r w:rsidR="00245F37">
              <w:rPr>
                <w:sz w:val="20"/>
                <w:szCs w:val="20"/>
              </w:rPr>
              <w:t>.</w:t>
            </w:r>
          </w:p>
        </w:tc>
        <w:sdt>
          <w:sdtPr>
            <w:rPr>
              <w:b/>
              <w:sz w:val="36"/>
              <w:szCs w:val="24"/>
            </w:rPr>
            <w:id w:val="-1571877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7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4ADDA6E" w14:textId="6870E437" w:rsidR="00245F37" w:rsidRPr="00F63E49" w:rsidRDefault="00245F37" w:rsidP="00245F37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4"/>
            </w:rPr>
            <w:id w:val="-1564101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8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CA1AC97" w14:textId="77777777" w:rsidR="00245F37" w:rsidRPr="00F63E49" w:rsidRDefault="00245F37" w:rsidP="00245F37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4"/>
            </w:rPr>
            <w:id w:val="-311478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8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166F5CB" w14:textId="77777777" w:rsidR="00245F37" w:rsidRPr="00F63E49" w:rsidRDefault="00245F37" w:rsidP="00245F37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4"/>
            </w:rPr>
            <w:id w:val="-461576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8" w:type="dxa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F05DE4" w14:textId="77777777" w:rsidR="00245F37" w:rsidRPr="00F63E49" w:rsidRDefault="00245F37" w:rsidP="00245F37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</w:tr>
      <w:tr w:rsidR="00245F37" w:rsidRPr="00491421" w14:paraId="5CF1413D" w14:textId="77777777" w:rsidTr="00EE4D8E">
        <w:trPr>
          <w:trHeight w:val="2330"/>
        </w:trPr>
        <w:tc>
          <w:tcPr>
            <w:tcW w:w="4124" w:type="dxa"/>
            <w:tcBorders>
              <w:right w:val="nil"/>
            </w:tcBorders>
            <w:vAlign w:val="center"/>
          </w:tcPr>
          <w:p w14:paraId="49AFF33C" w14:textId="2E583D27" w:rsidR="00245F37" w:rsidRPr="00063F49" w:rsidRDefault="00245F37" w:rsidP="00245F37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337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Evidence of instructor-to-student interaction concerning specific course content is observed. This can take the form of responses to Discussion Board posts, emails shared by instructor, thorough feedback to assignments, and/or another form appropriate to course/department. </w:t>
            </w:r>
          </w:p>
        </w:tc>
        <w:sdt>
          <w:sdtPr>
            <w:rPr>
              <w:b/>
              <w:sz w:val="36"/>
              <w:szCs w:val="24"/>
            </w:rPr>
            <w:id w:val="1606310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7" w:type="dxa"/>
                <w:tcBorders>
                  <w:left w:val="nil"/>
                  <w:right w:val="nil"/>
                </w:tcBorders>
                <w:vAlign w:val="center"/>
              </w:tcPr>
              <w:p w14:paraId="40B02C30" w14:textId="77777777" w:rsidR="00245F37" w:rsidRPr="00F63E49" w:rsidRDefault="00245F37" w:rsidP="00245F37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4"/>
            </w:rPr>
            <w:id w:val="-1968652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8" w:type="dxa"/>
                <w:tcBorders>
                  <w:left w:val="nil"/>
                  <w:right w:val="nil"/>
                </w:tcBorders>
                <w:vAlign w:val="center"/>
              </w:tcPr>
              <w:p w14:paraId="419BF30C" w14:textId="77777777" w:rsidR="00245F37" w:rsidRPr="00F63E49" w:rsidRDefault="00245F37" w:rsidP="00245F37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4"/>
            </w:rPr>
            <w:id w:val="698822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8" w:type="dxa"/>
                <w:tcBorders>
                  <w:left w:val="nil"/>
                  <w:right w:val="nil"/>
                </w:tcBorders>
                <w:vAlign w:val="center"/>
              </w:tcPr>
              <w:p w14:paraId="16C7E363" w14:textId="62EE79A2" w:rsidR="00245F37" w:rsidRPr="00F63E49" w:rsidRDefault="00EE4D8E" w:rsidP="00245F37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4"/>
            </w:rPr>
            <w:id w:val="-1176563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8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0D6B0025" w14:textId="77777777" w:rsidR="00245F37" w:rsidRPr="00F63E49" w:rsidRDefault="00245F37" w:rsidP="00245F37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</w:tr>
    </w:tbl>
    <w:p w14:paraId="2E60AB09" w14:textId="7495A451" w:rsidR="00000B27" w:rsidRDefault="00000B27" w:rsidP="00000B27">
      <w:pPr>
        <w:pStyle w:val="NoSpacing"/>
      </w:pPr>
    </w:p>
    <w:p w14:paraId="4D8E44FF" w14:textId="7104961D" w:rsidR="00000B27" w:rsidRPr="00063F49" w:rsidRDefault="00000B27" w:rsidP="00000B27">
      <w:pPr>
        <w:pStyle w:val="NoSpacing"/>
        <w:rPr>
          <w:b/>
        </w:rPr>
      </w:pPr>
      <w:r>
        <w:rPr>
          <w:b/>
        </w:rPr>
        <w:t xml:space="preserve">      </w:t>
      </w:r>
      <w:r w:rsidRPr="00C309CD">
        <w:rPr>
          <w:b/>
          <w:sz w:val="24"/>
          <w:szCs w:val="24"/>
        </w:rPr>
        <w:t>Comments:</w:t>
      </w:r>
      <w:r>
        <w:rPr>
          <w:b/>
          <w:sz w:val="24"/>
          <w:szCs w:val="24"/>
        </w:rPr>
        <w:t xml:space="preserve">  </w:t>
      </w:r>
      <w:sdt>
        <w:sdtPr>
          <w:rPr>
            <w:rStyle w:val="Simple"/>
          </w:rPr>
          <w:id w:val="-1333828024"/>
        </w:sdtPr>
        <w:sdtEndPr>
          <w:rPr>
            <w:rStyle w:val="DefaultParagraphFont"/>
            <w:sz w:val="24"/>
            <w:szCs w:val="24"/>
          </w:rPr>
        </w:sdtEndPr>
        <w:sdtContent>
          <w:sdt>
            <w:sdtPr>
              <w:rPr>
                <w:rStyle w:val="Simple"/>
              </w:rPr>
              <w:id w:val="-1017307105"/>
              <w:showingPlcHdr/>
            </w:sdtPr>
            <w:sdtEndPr>
              <w:rPr>
                <w:rStyle w:val="DefaultParagraphFont"/>
                <w:sz w:val="24"/>
                <w:szCs w:val="24"/>
              </w:rPr>
            </w:sdtEndPr>
            <w:sdtContent>
              <w:r w:rsidRPr="008C3A22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14:paraId="65F9C479" w14:textId="77777777" w:rsidR="00000B27" w:rsidRPr="00B92AC5" w:rsidRDefault="00000B27" w:rsidP="00000B27">
      <w:pPr>
        <w:pStyle w:val="NoSpacing"/>
        <w:tabs>
          <w:tab w:val="left" w:pos="8094"/>
        </w:tabs>
        <w:rPr>
          <w:b/>
          <w:sz w:val="24"/>
          <w:szCs w:val="24"/>
          <w:u w:val="single"/>
        </w:rPr>
      </w:pPr>
    </w:p>
    <w:p w14:paraId="39F34DFE" w14:textId="3F334855" w:rsidR="00000B27" w:rsidRDefault="005D078C" w:rsidP="00000B27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p w14:paraId="2D6AAADD" w14:textId="7029ACC9" w:rsidR="00063F49" w:rsidRDefault="00063F49" w:rsidP="00000B27">
      <w:pPr>
        <w:pStyle w:val="NoSpacing"/>
        <w:rPr>
          <w:b/>
          <w:sz w:val="24"/>
          <w:szCs w:val="24"/>
          <w:u w:val="single"/>
        </w:rPr>
      </w:pPr>
    </w:p>
    <w:p w14:paraId="3DB71A22" w14:textId="34726325" w:rsidR="00063F49" w:rsidRPr="00E459D2" w:rsidRDefault="00063F49" w:rsidP="00000B27">
      <w:pPr>
        <w:pStyle w:val="NoSpacing"/>
      </w:pPr>
    </w:p>
    <w:p w14:paraId="4603E2AA" w14:textId="77777777" w:rsidR="00000B27" w:rsidRPr="00063F49" w:rsidRDefault="001C1D33" w:rsidP="00063F49">
      <w:pPr>
        <w:pStyle w:val="ListParagraph"/>
        <w:numPr>
          <w:ilvl w:val="0"/>
          <w:numId w:val="15"/>
        </w:numPr>
        <w:rPr>
          <w:b/>
          <w:sz w:val="24"/>
          <w:szCs w:val="24"/>
          <w:u w:val="single"/>
        </w:rPr>
      </w:pPr>
      <w:r w:rsidRPr="00063F49">
        <w:rPr>
          <w:b/>
          <w:sz w:val="24"/>
          <w:szCs w:val="24"/>
          <w:u w:val="single"/>
        </w:rPr>
        <w:t>Management of Assessments</w:t>
      </w:r>
    </w:p>
    <w:tbl>
      <w:tblPr>
        <w:tblStyle w:val="TableGrid"/>
        <w:tblW w:w="8995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4047"/>
        <w:gridCol w:w="1237"/>
        <w:gridCol w:w="1237"/>
        <w:gridCol w:w="1237"/>
        <w:gridCol w:w="1237"/>
      </w:tblGrid>
      <w:tr w:rsidR="00EE4D8E" w:rsidRPr="00491421" w14:paraId="3C79B43F" w14:textId="77777777" w:rsidTr="00DC2AC8">
        <w:tc>
          <w:tcPr>
            <w:tcW w:w="5284" w:type="dxa"/>
            <w:gridSpan w:val="2"/>
            <w:vAlign w:val="center"/>
          </w:tcPr>
          <w:p w14:paraId="1B8ACC4D" w14:textId="5EC16671" w:rsidR="00EE4D8E" w:rsidRPr="0063528E" w:rsidRDefault="00EE4D8E" w:rsidP="002E5326">
            <w:pPr>
              <w:jc w:val="center"/>
              <w:rPr>
                <w:b/>
              </w:rPr>
            </w:pPr>
          </w:p>
        </w:tc>
        <w:tc>
          <w:tcPr>
            <w:tcW w:w="1237" w:type="dxa"/>
            <w:vAlign w:val="center"/>
          </w:tcPr>
          <w:p w14:paraId="36CC71F3" w14:textId="57A94525" w:rsidR="00EE4D8E" w:rsidRPr="0063528E" w:rsidRDefault="00EE4D8E" w:rsidP="002E5326">
            <w:pPr>
              <w:jc w:val="center"/>
              <w:rPr>
                <w:b/>
              </w:rPr>
            </w:pPr>
            <w:r w:rsidRPr="0063528E">
              <w:rPr>
                <w:b/>
              </w:rPr>
              <w:t>Meets</w:t>
            </w:r>
          </w:p>
        </w:tc>
        <w:tc>
          <w:tcPr>
            <w:tcW w:w="1237" w:type="dxa"/>
            <w:vAlign w:val="center"/>
          </w:tcPr>
          <w:p w14:paraId="5C3C5829" w14:textId="75849C51" w:rsidR="00EE4D8E" w:rsidRPr="0063528E" w:rsidRDefault="00EE4D8E" w:rsidP="002E5326">
            <w:pPr>
              <w:jc w:val="center"/>
              <w:rPr>
                <w:b/>
              </w:rPr>
            </w:pPr>
            <w:r w:rsidRPr="0063528E">
              <w:rPr>
                <w:b/>
              </w:rPr>
              <w:t>Does not Meet</w:t>
            </w:r>
          </w:p>
        </w:tc>
        <w:tc>
          <w:tcPr>
            <w:tcW w:w="1237" w:type="dxa"/>
            <w:vAlign w:val="center"/>
          </w:tcPr>
          <w:p w14:paraId="120EF16B" w14:textId="3F66FDCA" w:rsidR="00EE4D8E" w:rsidRPr="0063528E" w:rsidRDefault="00EE4D8E" w:rsidP="0042330F">
            <w:pPr>
              <w:jc w:val="center"/>
              <w:rPr>
                <w:b/>
              </w:rPr>
            </w:pPr>
            <w:r w:rsidRPr="0063528E">
              <w:rPr>
                <w:b/>
              </w:rPr>
              <w:t>N/A</w:t>
            </w:r>
          </w:p>
        </w:tc>
      </w:tr>
      <w:tr w:rsidR="00120078" w:rsidRPr="00491421" w14:paraId="4F9A6C5F" w14:textId="77777777" w:rsidTr="00EE4D8E">
        <w:trPr>
          <w:trHeight w:val="746"/>
        </w:trPr>
        <w:tc>
          <w:tcPr>
            <w:tcW w:w="4047" w:type="dxa"/>
            <w:tcBorders>
              <w:right w:val="nil"/>
            </w:tcBorders>
            <w:vAlign w:val="center"/>
          </w:tcPr>
          <w:p w14:paraId="2404AEE1" w14:textId="4A7279A6" w:rsidR="00120078" w:rsidRPr="00E85438" w:rsidRDefault="00120078" w:rsidP="00063F49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337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Grade center is transparent </w:t>
            </w:r>
            <w:r w:rsidR="00AB04B3">
              <w:rPr>
                <w:sz w:val="20"/>
                <w:szCs w:val="24"/>
              </w:rPr>
              <w:t>to students</w:t>
            </w:r>
            <w:r w:rsidR="0042330F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and includes a total or weighted total</w:t>
            </w:r>
            <w:r w:rsidR="00063F49">
              <w:rPr>
                <w:sz w:val="20"/>
                <w:szCs w:val="24"/>
              </w:rPr>
              <w:t>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14:paraId="62B5A6FB" w14:textId="1DFB500F" w:rsidR="00120078" w:rsidRPr="004B11F7" w:rsidRDefault="00120078" w:rsidP="002E5326">
            <w:pPr>
              <w:jc w:val="center"/>
              <w:rPr>
                <w:b/>
                <w:sz w:val="36"/>
                <w:szCs w:val="24"/>
              </w:rPr>
            </w:pPr>
          </w:p>
        </w:tc>
        <w:sdt>
          <w:sdtPr>
            <w:rPr>
              <w:b/>
              <w:sz w:val="36"/>
              <w:szCs w:val="24"/>
            </w:rPr>
            <w:id w:val="-627316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7" w:type="dxa"/>
                <w:tcBorders>
                  <w:left w:val="nil"/>
                  <w:right w:val="nil"/>
                </w:tcBorders>
                <w:vAlign w:val="center"/>
              </w:tcPr>
              <w:p w14:paraId="6DD3E2B1" w14:textId="77777777" w:rsidR="00120078" w:rsidRPr="004B11F7" w:rsidRDefault="00120078" w:rsidP="002E5326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4"/>
            </w:rPr>
            <w:id w:val="1630587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7" w:type="dxa"/>
                <w:tcBorders>
                  <w:left w:val="nil"/>
                  <w:right w:val="nil"/>
                </w:tcBorders>
                <w:vAlign w:val="center"/>
              </w:tcPr>
              <w:p w14:paraId="74AC95A3" w14:textId="77777777" w:rsidR="00120078" w:rsidRPr="004B11F7" w:rsidRDefault="00120078" w:rsidP="002E5326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4"/>
            </w:rPr>
            <w:id w:val="-1128000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7" w:type="dxa"/>
                <w:tcBorders>
                  <w:left w:val="nil"/>
                </w:tcBorders>
                <w:vAlign w:val="center"/>
              </w:tcPr>
              <w:p w14:paraId="1BF57971" w14:textId="77777777" w:rsidR="00120078" w:rsidRPr="004B11F7" w:rsidRDefault="00120078" w:rsidP="002E5326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</w:tr>
      <w:tr w:rsidR="00120078" w:rsidRPr="00491421" w14:paraId="4362A79B" w14:textId="77777777" w:rsidTr="00EE4D8E">
        <w:trPr>
          <w:trHeight w:val="980"/>
        </w:trPr>
        <w:tc>
          <w:tcPr>
            <w:tcW w:w="4047" w:type="dxa"/>
            <w:tcBorders>
              <w:right w:val="nil"/>
            </w:tcBorders>
            <w:vAlign w:val="center"/>
          </w:tcPr>
          <w:p w14:paraId="723C4CCE" w14:textId="24B1AD7F" w:rsidR="00120078" w:rsidRPr="00E85438" w:rsidRDefault="00120078" w:rsidP="00063F49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337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Students are </w:t>
            </w:r>
            <w:r w:rsidR="001A52C2">
              <w:rPr>
                <w:sz w:val="20"/>
                <w:szCs w:val="24"/>
              </w:rPr>
              <w:t xml:space="preserve">required to complete a graded assignment </w:t>
            </w:r>
            <w:r>
              <w:rPr>
                <w:sz w:val="20"/>
                <w:szCs w:val="24"/>
              </w:rPr>
              <w:t xml:space="preserve">during the first week of the </w:t>
            </w:r>
            <w:r w:rsidR="0063528E">
              <w:rPr>
                <w:sz w:val="20"/>
                <w:szCs w:val="24"/>
              </w:rPr>
              <w:t>term</w:t>
            </w:r>
            <w:r w:rsidR="00063F49">
              <w:rPr>
                <w:sz w:val="20"/>
                <w:szCs w:val="24"/>
              </w:rPr>
              <w:t>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14:paraId="0E5B61F1" w14:textId="2F8B602E" w:rsidR="00120078" w:rsidRPr="004B11F7" w:rsidRDefault="00120078" w:rsidP="002E5326">
            <w:pPr>
              <w:jc w:val="center"/>
              <w:rPr>
                <w:b/>
                <w:sz w:val="36"/>
                <w:szCs w:val="24"/>
              </w:rPr>
            </w:pPr>
          </w:p>
        </w:tc>
        <w:sdt>
          <w:sdtPr>
            <w:rPr>
              <w:b/>
              <w:sz w:val="36"/>
              <w:szCs w:val="24"/>
            </w:rPr>
            <w:id w:val="1622333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7" w:type="dxa"/>
                <w:tcBorders>
                  <w:left w:val="nil"/>
                  <w:right w:val="nil"/>
                </w:tcBorders>
                <w:vAlign w:val="center"/>
              </w:tcPr>
              <w:p w14:paraId="62C90BA1" w14:textId="77777777" w:rsidR="00120078" w:rsidRPr="004B11F7" w:rsidRDefault="00120078" w:rsidP="002E5326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4"/>
            </w:rPr>
            <w:id w:val="976652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7" w:type="dxa"/>
                <w:tcBorders>
                  <w:left w:val="nil"/>
                  <w:right w:val="nil"/>
                </w:tcBorders>
                <w:vAlign w:val="center"/>
              </w:tcPr>
              <w:p w14:paraId="55CFF85A" w14:textId="77777777" w:rsidR="00120078" w:rsidRPr="004B11F7" w:rsidRDefault="00120078" w:rsidP="002E5326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4"/>
            </w:rPr>
            <w:id w:val="-1281018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7" w:type="dxa"/>
                <w:tcBorders>
                  <w:left w:val="nil"/>
                </w:tcBorders>
                <w:vAlign w:val="center"/>
              </w:tcPr>
              <w:p w14:paraId="26777EDF" w14:textId="77777777" w:rsidR="00120078" w:rsidRPr="004B11F7" w:rsidRDefault="00120078" w:rsidP="002E5326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</w:tr>
      <w:tr w:rsidR="0042330F" w:rsidRPr="00491421" w14:paraId="693B6533" w14:textId="77777777" w:rsidTr="00EE4D8E">
        <w:trPr>
          <w:trHeight w:val="710"/>
        </w:trPr>
        <w:tc>
          <w:tcPr>
            <w:tcW w:w="4047" w:type="dxa"/>
            <w:tcBorders>
              <w:right w:val="nil"/>
            </w:tcBorders>
            <w:vAlign w:val="center"/>
          </w:tcPr>
          <w:p w14:paraId="0E16755F" w14:textId="64612190" w:rsidR="0042330F" w:rsidRDefault="0042330F" w:rsidP="00063F49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337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Grades are posted </w:t>
            </w:r>
            <w:r w:rsidR="000134F6">
              <w:rPr>
                <w:sz w:val="20"/>
                <w:szCs w:val="24"/>
              </w:rPr>
              <w:t>with</w:t>
            </w:r>
            <w:r w:rsidR="00063F49">
              <w:rPr>
                <w:sz w:val="20"/>
                <w:szCs w:val="24"/>
              </w:rPr>
              <w:t xml:space="preserve">in the time </w:t>
            </w:r>
            <w:r>
              <w:rPr>
                <w:sz w:val="20"/>
                <w:szCs w:val="24"/>
              </w:rPr>
              <w:t>frame required by the department</w:t>
            </w:r>
            <w:r w:rsidR="00063F49">
              <w:rPr>
                <w:sz w:val="20"/>
                <w:szCs w:val="24"/>
              </w:rPr>
              <w:t>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14:paraId="0EA17F9A" w14:textId="0FD280C6" w:rsidR="0042330F" w:rsidRDefault="0042330F" w:rsidP="0042330F">
            <w:pPr>
              <w:jc w:val="center"/>
              <w:rPr>
                <w:b/>
                <w:sz w:val="36"/>
                <w:szCs w:val="24"/>
              </w:rPr>
            </w:pPr>
          </w:p>
        </w:tc>
        <w:sdt>
          <w:sdtPr>
            <w:rPr>
              <w:b/>
              <w:sz w:val="36"/>
              <w:szCs w:val="24"/>
            </w:rPr>
            <w:id w:val="-1111584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7" w:type="dxa"/>
                <w:tcBorders>
                  <w:left w:val="nil"/>
                  <w:right w:val="nil"/>
                </w:tcBorders>
                <w:vAlign w:val="center"/>
              </w:tcPr>
              <w:p w14:paraId="64A8F25D" w14:textId="26497EE1" w:rsidR="0042330F" w:rsidRDefault="0042330F" w:rsidP="0042330F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4"/>
            </w:rPr>
            <w:id w:val="4764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7" w:type="dxa"/>
                <w:tcBorders>
                  <w:left w:val="nil"/>
                  <w:right w:val="nil"/>
                </w:tcBorders>
                <w:vAlign w:val="center"/>
              </w:tcPr>
              <w:p w14:paraId="4066B533" w14:textId="6C95461E" w:rsidR="0042330F" w:rsidRDefault="0042330F" w:rsidP="0042330F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4"/>
            </w:rPr>
            <w:id w:val="-844244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7" w:type="dxa"/>
                <w:tcBorders>
                  <w:left w:val="nil"/>
                </w:tcBorders>
                <w:vAlign w:val="center"/>
              </w:tcPr>
              <w:p w14:paraId="3F423015" w14:textId="35AFD892" w:rsidR="0042330F" w:rsidRDefault="0042330F" w:rsidP="0042330F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</w:tr>
    </w:tbl>
    <w:p w14:paraId="73A0573C" w14:textId="77777777" w:rsidR="00000B27" w:rsidRPr="00212360" w:rsidRDefault="00000B27" w:rsidP="00000B27">
      <w:pPr>
        <w:pStyle w:val="NoSpacing"/>
        <w:rPr>
          <w:vertAlign w:val="subscript"/>
        </w:rPr>
      </w:pPr>
    </w:p>
    <w:p w14:paraId="693F9134" w14:textId="77777777" w:rsidR="00000B27" w:rsidRPr="00B90D08" w:rsidRDefault="00000B27" w:rsidP="00000B27">
      <w:pPr>
        <w:pStyle w:val="NoSpacing"/>
        <w:rPr>
          <w:b/>
          <w:sz w:val="24"/>
          <w:szCs w:val="24"/>
          <w:u w:val="single"/>
        </w:rPr>
      </w:pPr>
      <w:r>
        <w:t xml:space="preserve">      </w:t>
      </w:r>
      <w:r w:rsidRPr="00C309CD">
        <w:rPr>
          <w:b/>
        </w:rPr>
        <w:t>Comments:</w:t>
      </w:r>
      <w:r>
        <w:rPr>
          <w:b/>
        </w:rPr>
        <w:t xml:space="preserve">  </w:t>
      </w:r>
      <w:sdt>
        <w:sdtPr>
          <w:rPr>
            <w:rStyle w:val="Simple"/>
          </w:rPr>
          <w:id w:val="-255361249"/>
          <w:showingPlcHdr/>
        </w:sdtPr>
        <w:sdtEndPr>
          <w:rPr>
            <w:rStyle w:val="DefaultParagraphFont"/>
            <w:b/>
          </w:rPr>
        </w:sdtEndPr>
        <w:sdtContent>
          <w:r w:rsidRPr="008C3A22">
            <w:rPr>
              <w:rStyle w:val="PlaceholderText"/>
            </w:rPr>
            <w:t>Click here to enter text.</w:t>
          </w:r>
        </w:sdtContent>
      </w:sdt>
    </w:p>
    <w:p w14:paraId="46B27432" w14:textId="494826CF" w:rsidR="00000B27" w:rsidRDefault="00000B27" w:rsidP="00000B27">
      <w:pPr>
        <w:pStyle w:val="NoSpacing"/>
      </w:pPr>
      <w:r>
        <w:t xml:space="preserve"> </w:t>
      </w:r>
    </w:p>
    <w:p w14:paraId="7005A29F" w14:textId="233C9C48" w:rsidR="00D269BF" w:rsidRDefault="00D269BF" w:rsidP="00000B27">
      <w:pPr>
        <w:pStyle w:val="NoSpacing"/>
      </w:pPr>
    </w:p>
    <w:p w14:paraId="67444CFF" w14:textId="424AC07B" w:rsidR="00D269BF" w:rsidRDefault="00D269BF" w:rsidP="00000B27">
      <w:pPr>
        <w:pStyle w:val="NoSpacing"/>
      </w:pPr>
    </w:p>
    <w:p w14:paraId="48C71376" w14:textId="18427B79" w:rsidR="00D269BF" w:rsidRDefault="00D269BF" w:rsidP="00000B27">
      <w:pPr>
        <w:pStyle w:val="NoSpacing"/>
      </w:pPr>
    </w:p>
    <w:p w14:paraId="4987901F" w14:textId="70B0D3D2" w:rsidR="00D269BF" w:rsidRDefault="00D269BF" w:rsidP="00000B27">
      <w:pPr>
        <w:pStyle w:val="NoSpacing"/>
      </w:pPr>
    </w:p>
    <w:p w14:paraId="4720891E" w14:textId="77777777" w:rsidR="005D078C" w:rsidRDefault="005D078C" w:rsidP="005D078C">
      <w:pPr>
        <w:pStyle w:val="NoSpacing"/>
        <w:tabs>
          <w:tab w:val="left" w:pos="8094"/>
        </w:tabs>
        <w:rPr>
          <w:b/>
          <w:sz w:val="24"/>
          <w:szCs w:val="24"/>
          <w:u w:val="single"/>
        </w:rPr>
      </w:pPr>
    </w:p>
    <w:p w14:paraId="46390D67" w14:textId="77777777" w:rsidR="005D078C" w:rsidRDefault="00477744" w:rsidP="00063F49">
      <w:pPr>
        <w:pStyle w:val="NoSpacing"/>
        <w:numPr>
          <w:ilvl w:val="0"/>
          <w:numId w:val="15"/>
        </w:numPr>
        <w:tabs>
          <w:tab w:val="left" w:pos="8094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Overall </w:t>
      </w:r>
      <w:r w:rsidR="005D078C">
        <w:rPr>
          <w:b/>
          <w:sz w:val="24"/>
          <w:szCs w:val="24"/>
          <w:u w:val="single"/>
        </w:rPr>
        <w:t>Course Design</w:t>
      </w:r>
      <w:r w:rsidR="005D078C">
        <w:rPr>
          <w:b/>
          <w:sz w:val="24"/>
          <w:szCs w:val="24"/>
          <w:u w:val="single"/>
        </w:rPr>
        <w:br/>
      </w:r>
      <w:r w:rsidR="005D078C">
        <w:rPr>
          <w:i/>
          <w:sz w:val="24"/>
          <w:szCs w:val="24"/>
        </w:rPr>
        <w:t>Note:  if the instructor has not designed the course, skip this section of the observation.</w:t>
      </w:r>
    </w:p>
    <w:p w14:paraId="15C40987" w14:textId="77777777" w:rsidR="005D078C" w:rsidRPr="00CD0986" w:rsidRDefault="005D078C" w:rsidP="005D078C">
      <w:pPr>
        <w:pStyle w:val="NoSpacing"/>
        <w:tabs>
          <w:tab w:val="left" w:pos="2850"/>
        </w:tabs>
        <w:ind w:left="720"/>
        <w:rPr>
          <w:sz w:val="14"/>
          <w:szCs w:val="24"/>
        </w:rPr>
      </w:pPr>
      <w:r w:rsidRPr="00CD0986">
        <w:rPr>
          <w:sz w:val="14"/>
          <w:szCs w:val="24"/>
        </w:rPr>
        <w:tab/>
      </w:r>
    </w:p>
    <w:tbl>
      <w:tblPr>
        <w:tblStyle w:val="TableGrid"/>
        <w:tblW w:w="8905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4005"/>
        <w:gridCol w:w="1225"/>
        <w:gridCol w:w="1225"/>
        <w:gridCol w:w="1225"/>
        <w:gridCol w:w="1225"/>
      </w:tblGrid>
      <w:tr w:rsidR="0063528E" w:rsidRPr="00491421" w14:paraId="43A7405C" w14:textId="77777777" w:rsidTr="004038BC">
        <w:tc>
          <w:tcPr>
            <w:tcW w:w="4005" w:type="dxa"/>
            <w:vAlign w:val="center"/>
          </w:tcPr>
          <w:p w14:paraId="1CAE431B" w14:textId="77777777" w:rsidR="0063528E" w:rsidRPr="00491421" w:rsidRDefault="0063528E" w:rsidP="005D07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64512C16" w14:textId="728A1695" w:rsidR="0063528E" w:rsidRPr="0063528E" w:rsidRDefault="0063528E" w:rsidP="005D078C">
            <w:pPr>
              <w:jc w:val="center"/>
              <w:rPr>
                <w:b/>
              </w:rPr>
            </w:pPr>
            <w:r w:rsidRPr="0063528E">
              <w:rPr>
                <w:b/>
              </w:rPr>
              <w:t>Exceeds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19153A8F" w14:textId="10882AFA" w:rsidR="0063528E" w:rsidRPr="0063528E" w:rsidRDefault="0063528E" w:rsidP="005D078C">
            <w:pPr>
              <w:jc w:val="center"/>
              <w:rPr>
                <w:b/>
              </w:rPr>
            </w:pPr>
            <w:r w:rsidRPr="0063528E">
              <w:rPr>
                <w:b/>
              </w:rPr>
              <w:t>Meets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5E744F5F" w14:textId="48CE5662" w:rsidR="0063528E" w:rsidRPr="0063528E" w:rsidRDefault="0063528E" w:rsidP="005D078C">
            <w:pPr>
              <w:jc w:val="center"/>
              <w:rPr>
                <w:b/>
              </w:rPr>
            </w:pPr>
            <w:r w:rsidRPr="0063528E">
              <w:rPr>
                <w:b/>
              </w:rPr>
              <w:t>Does not Meet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2F15DE08" w14:textId="31E8E343" w:rsidR="0063528E" w:rsidRPr="0063528E" w:rsidRDefault="0063528E" w:rsidP="005D078C">
            <w:pPr>
              <w:jc w:val="center"/>
              <w:rPr>
                <w:b/>
              </w:rPr>
            </w:pPr>
            <w:r w:rsidRPr="0063528E">
              <w:rPr>
                <w:b/>
              </w:rPr>
              <w:t>N/A</w:t>
            </w:r>
          </w:p>
        </w:tc>
      </w:tr>
      <w:tr w:rsidR="0063528E" w:rsidRPr="00491421" w14:paraId="683E8E3D" w14:textId="77777777" w:rsidTr="00EE4D8E">
        <w:trPr>
          <w:trHeight w:val="800"/>
        </w:trPr>
        <w:tc>
          <w:tcPr>
            <w:tcW w:w="4005" w:type="dxa"/>
            <w:tcBorders>
              <w:right w:val="nil"/>
            </w:tcBorders>
            <w:vAlign w:val="center"/>
          </w:tcPr>
          <w:p w14:paraId="025CF267" w14:textId="139067FF" w:rsidR="0063528E" w:rsidRPr="00112582" w:rsidRDefault="0063528E" w:rsidP="005D0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7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Course adheres to the Common Course Navigation Structure (see AQR for details)</w:t>
            </w:r>
            <w:r w:rsidR="00063F49">
              <w:rPr>
                <w:sz w:val="20"/>
                <w:szCs w:val="24"/>
              </w:rPr>
              <w:t>.</w:t>
            </w:r>
          </w:p>
        </w:tc>
        <w:sdt>
          <w:sdtPr>
            <w:rPr>
              <w:b/>
              <w:sz w:val="36"/>
              <w:szCs w:val="24"/>
            </w:rPr>
            <w:id w:val="-140899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42CBF8E3" w14:textId="77777777" w:rsidR="0063528E" w:rsidRPr="004B11F7" w:rsidRDefault="0063528E" w:rsidP="005D078C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4"/>
            </w:rPr>
            <w:id w:val="2061514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26180166" w14:textId="77777777" w:rsidR="0063528E" w:rsidRPr="004B11F7" w:rsidRDefault="0063528E" w:rsidP="005D078C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4"/>
            </w:rPr>
            <w:id w:val="-699472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01FA63E0" w14:textId="77777777" w:rsidR="0063528E" w:rsidRPr="004B11F7" w:rsidRDefault="0063528E" w:rsidP="005D078C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4"/>
            </w:rPr>
            <w:id w:val="1099598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7DD6363A" w14:textId="77777777" w:rsidR="0063528E" w:rsidRPr="004B11F7" w:rsidRDefault="0063528E" w:rsidP="005D078C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</w:tr>
      <w:tr w:rsidR="0063528E" w:rsidRPr="00491421" w14:paraId="43CEDFC0" w14:textId="77777777" w:rsidTr="00EE4D8E">
        <w:trPr>
          <w:trHeight w:val="1061"/>
        </w:trPr>
        <w:tc>
          <w:tcPr>
            <w:tcW w:w="4005" w:type="dxa"/>
            <w:tcBorders>
              <w:right w:val="nil"/>
            </w:tcBorders>
            <w:vAlign w:val="center"/>
          </w:tcPr>
          <w:p w14:paraId="42E3AFF3" w14:textId="25F260A7" w:rsidR="0063528E" w:rsidRPr="00553225" w:rsidRDefault="0063528E" w:rsidP="0055322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7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</w:t>
            </w:r>
            <w:r w:rsidRPr="00553225">
              <w:rPr>
                <w:rFonts w:eastAsiaTheme="minorEastAsia" w:cs="Times"/>
                <w:sz w:val="20"/>
                <w:szCs w:val="20"/>
              </w:rPr>
              <w:t xml:space="preserve">n appropriate mix of low stakes and high stakes assessments </w:t>
            </w:r>
            <w:r>
              <w:rPr>
                <w:rFonts w:eastAsiaTheme="minorEastAsia" w:cs="Times"/>
                <w:sz w:val="20"/>
                <w:szCs w:val="20"/>
              </w:rPr>
              <w:t>are made during</w:t>
            </w:r>
            <w:r w:rsidRPr="00553225">
              <w:rPr>
                <w:rFonts w:eastAsiaTheme="minorEastAsia" w:cs="Times"/>
                <w:sz w:val="20"/>
                <w:szCs w:val="20"/>
              </w:rPr>
              <w:t xml:space="preserve"> the term</w:t>
            </w:r>
            <w:r>
              <w:rPr>
                <w:rFonts w:eastAsiaTheme="minorEastAsia" w:cs="Times"/>
                <w:sz w:val="20"/>
                <w:szCs w:val="20"/>
              </w:rPr>
              <w:t xml:space="preserve"> (explain further in comments below)</w:t>
            </w:r>
            <w:r w:rsidR="00063F49">
              <w:rPr>
                <w:rFonts w:eastAsiaTheme="minorEastAsia" w:cs="Times"/>
                <w:sz w:val="20"/>
                <w:szCs w:val="20"/>
              </w:rPr>
              <w:t>.</w:t>
            </w:r>
          </w:p>
        </w:tc>
        <w:sdt>
          <w:sdtPr>
            <w:rPr>
              <w:b/>
              <w:sz w:val="36"/>
              <w:szCs w:val="24"/>
            </w:rPr>
            <w:id w:val="-730845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33E1C56F" w14:textId="141D2B45" w:rsidR="0063528E" w:rsidRPr="004B11F7" w:rsidRDefault="00A65E2E" w:rsidP="005D078C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4"/>
            </w:rPr>
            <w:id w:val="1177222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77600A17" w14:textId="77777777" w:rsidR="0063528E" w:rsidRPr="004B11F7" w:rsidRDefault="0063528E" w:rsidP="005D078C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4"/>
            </w:rPr>
            <w:id w:val="-1360205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3A6FFB3C" w14:textId="77777777" w:rsidR="0063528E" w:rsidRPr="004B11F7" w:rsidRDefault="0063528E" w:rsidP="005D078C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4"/>
            </w:rPr>
            <w:id w:val="-1095401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7505EF68" w14:textId="77777777" w:rsidR="0063528E" w:rsidRPr="004B11F7" w:rsidRDefault="0063528E" w:rsidP="005D078C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</w:tr>
      <w:tr w:rsidR="004038BC" w:rsidRPr="00491421" w14:paraId="747FFEE4" w14:textId="77777777" w:rsidTr="00EE4D8E">
        <w:trPr>
          <w:trHeight w:val="1241"/>
        </w:trPr>
        <w:tc>
          <w:tcPr>
            <w:tcW w:w="4005" w:type="dxa"/>
            <w:tcBorders>
              <w:right w:val="nil"/>
            </w:tcBorders>
            <w:vAlign w:val="center"/>
          </w:tcPr>
          <w:p w14:paraId="7E096240" w14:textId="405795F6" w:rsidR="004038BC" w:rsidRPr="00063F49" w:rsidRDefault="004038BC" w:rsidP="004038B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7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</w:t>
            </w:r>
            <w:r>
              <w:rPr>
                <w:rFonts w:eastAsiaTheme="minorEastAsia" w:cs="Times"/>
                <w:sz w:val="20"/>
                <w:szCs w:val="20"/>
              </w:rPr>
              <w:t>ifferent assessment methods</w:t>
            </w:r>
            <w:r w:rsidRPr="00591AE0">
              <w:rPr>
                <w:rFonts w:eastAsiaTheme="minorEastAsia" w:cs="Times"/>
                <w:sz w:val="20"/>
                <w:szCs w:val="20"/>
              </w:rPr>
              <w:t xml:space="preserve"> (e.g. quizzes, exams, journals, exercises, essays, projects, discussion board posts</w:t>
            </w:r>
            <w:r>
              <w:rPr>
                <w:rFonts w:eastAsiaTheme="minorEastAsia" w:cs="Times"/>
                <w:sz w:val="20"/>
                <w:szCs w:val="20"/>
              </w:rPr>
              <w:t>) are used in the course (explain further in comments below).</w:t>
            </w:r>
          </w:p>
        </w:tc>
        <w:sdt>
          <w:sdtPr>
            <w:rPr>
              <w:b/>
              <w:sz w:val="36"/>
              <w:szCs w:val="24"/>
            </w:rPr>
            <w:id w:val="-1011684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490B32F3" w14:textId="77777777" w:rsidR="004038BC" w:rsidRPr="004B11F7" w:rsidRDefault="004038BC" w:rsidP="004038BC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4"/>
            </w:rPr>
            <w:id w:val="1026985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4DAE7E4D" w14:textId="77777777" w:rsidR="004038BC" w:rsidRPr="004B11F7" w:rsidRDefault="004038BC" w:rsidP="004038BC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4"/>
            </w:rPr>
            <w:id w:val="54141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3A302AA3" w14:textId="77777777" w:rsidR="004038BC" w:rsidRPr="004B11F7" w:rsidRDefault="004038BC" w:rsidP="004038BC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4"/>
            </w:rPr>
            <w:id w:val="508019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64E080CF" w14:textId="77777777" w:rsidR="004038BC" w:rsidRPr="004B11F7" w:rsidRDefault="004038BC" w:rsidP="004038BC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</w:tr>
      <w:tr w:rsidR="004038BC" w:rsidRPr="00491421" w14:paraId="01EED706" w14:textId="77777777" w:rsidTr="00EE4D8E">
        <w:trPr>
          <w:trHeight w:val="1349"/>
        </w:trPr>
        <w:tc>
          <w:tcPr>
            <w:tcW w:w="4005" w:type="dxa"/>
            <w:tcBorders>
              <w:right w:val="nil"/>
            </w:tcBorders>
            <w:vAlign w:val="center"/>
          </w:tcPr>
          <w:p w14:paraId="4308965F" w14:textId="5E72B74A" w:rsidR="004038BC" w:rsidRPr="004038BC" w:rsidRDefault="004038BC" w:rsidP="004038B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/>
              <w:rPr>
                <w:sz w:val="20"/>
                <w:szCs w:val="24"/>
              </w:rPr>
            </w:pPr>
            <w:r w:rsidRPr="004038BC">
              <w:rPr>
                <w:rFonts w:eastAsiaTheme="minorEastAsia" w:cs="Times"/>
                <w:sz w:val="20"/>
                <w:szCs w:val="20"/>
              </w:rPr>
              <w:t>Encourages student-to-student interaction (discussion boards, chat rooms, wikis, blogs, etc. Please note what form it takes in the comments below)</w:t>
            </w:r>
            <w:r w:rsidR="00063F49">
              <w:rPr>
                <w:rFonts w:eastAsiaTheme="minorEastAsia" w:cs="Times"/>
                <w:sz w:val="20"/>
                <w:szCs w:val="20"/>
              </w:rPr>
              <w:t>.</w:t>
            </w:r>
          </w:p>
        </w:tc>
        <w:sdt>
          <w:sdtPr>
            <w:rPr>
              <w:b/>
              <w:sz w:val="36"/>
              <w:szCs w:val="24"/>
            </w:rPr>
            <w:id w:val="249863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3B7D94BA" w14:textId="1AEB7D08" w:rsidR="004038BC" w:rsidRDefault="004038BC" w:rsidP="004038BC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4"/>
            </w:rPr>
            <w:id w:val="1622422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5BBF71B8" w14:textId="57286F3A" w:rsidR="004038BC" w:rsidRDefault="004038BC" w:rsidP="004038BC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4"/>
            </w:rPr>
            <w:id w:val="-511224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5A7A8AFD" w14:textId="453FDD4F" w:rsidR="004038BC" w:rsidRDefault="004038BC" w:rsidP="004038BC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4"/>
            </w:rPr>
            <w:id w:val="-250198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2A330260" w14:textId="3E1A065A" w:rsidR="004038BC" w:rsidRDefault="004038BC" w:rsidP="004038BC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</w:tr>
    </w:tbl>
    <w:p w14:paraId="6D626291" w14:textId="566AA55D" w:rsidR="005D078C" w:rsidRDefault="005D078C" w:rsidP="005D078C">
      <w:pPr>
        <w:pStyle w:val="NoSpacing"/>
      </w:pPr>
    </w:p>
    <w:p w14:paraId="726C4AAF" w14:textId="77777777" w:rsidR="005D078C" w:rsidRDefault="005D078C" w:rsidP="005D078C">
      <w:pPr>
        <w:pStyle w:val="NoSpacing"/>
        <w:rPr>
          <w:b/>
          <w:sz w:val="24"/>
          <w:szCs w:val="24"/>
        </w:rPr>
      </w:pPr>
      <w:r>
        <w:t xml:space="preserve">      </w:t>
      </w:r>
      <w:r w:rsidRPr="00C309CD">
        <w:rPr>
          <w:b/>
          <w:sz w:val="24"/>
          <w:szCs w:val="24"/>
        </w:rPr>
        <w:t>Comments:</w:t>
      </w:r>
      <w:r>
        <w:rPr>
          <w:b/>
          <w:sz w:val="24"/>
          <w:szCs w:val="24"/>
        </w:rPr>
        <w:t xml:space="preserve">  </w:t>
      </w:r>
      <w:sdt>
        <w:sdtPr>
          <w:rPr>
            <w:rStyle w:val="Simple"/>
          </w:rPr>
          <w:id w:val="-709260134"/>
          <w:showingPlcHdr/>
        </w:sdtPr>
        <w:sdtEndPr>
          <w:rPr>
            <w:rStyle w:val="DefaultParagraphFont"/>
            <w:b/>
            <w:sz w:val="24"/>
            <w:szCs w:val="24"/>
          </w:rPr>
        </w:sdtEndPr>
        <w:sdtContent>
          <w:r w:rsidRPr="008C3A22">
            <w:rPr>
              <w:rStyle w:val="PlaceholderText"/>
            </w:rPr>
            <w:t>Click here to enter text.</w:t>
          </w:r>
        </w:sdtContent>
      </w:sdt>
    </w:p>
    <w:p w14:paraId="3F7A1F13" w14:textId="73F482C6" w:rsidR="005D078C" w:rsidRDefault="005D078C" w:rsidP="005D078C">
      <w:pPr>
        <w:pStyle w:val="NoSpacing"/>
        <w:rPr>
          <w:b/>
          <w:sz w:val="24"/>
          <w:szCs w:val="24"/>
        </w:rPr>
      </w:pPr>
    </w:p>
    <w:p w14:paraId="0649C983" w14:textId="77777777" w:rsidR="00D123DF" w:rsidRDefault="00D123DF" w:rsidP="005D078C">
      <w:pPr>
        <w:pStyle w:val="NoSpacing"/>
        <w:rPr>
          <w:b/>
          <w:sz w:val="24"/>
          <w:szCs w:val="24"/>
        </w:rPr>
      </w:pPr>
    </w:p>
    <w:p w14:paraId="4B06ED59" w14:textId="77AF39B4" w:rsidR="00477744" w:rsidRDefault="00CD4FEE" w:rsidP="00063F49">
      <w:pPr>
        <w:pStyle w:val="NoSpacing"/>
        <w:numPr>
          <w:ilvl w:val="0"/>
          <w:numId w:val="15"/>
        </w:numPr>
        <w:tabs>
          <w:tab w:val="left" w:pos="8094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Unit Being Assessed</w:t>
      </w:r>
      <w:r w:rsidR="00477744">
        <w:rPr>
          <w:b/>
          <w:sz w:val="24"/>
          <w:szCs w:val="24"/>
          <w:u w:val="single"/>
        </w:rPr>
        <w:t xml:space="preserve"> </w:t>
      </w:r>
      <w:r w:rsidR="00477744">
        <w:rPr>
          <w:b/>
          <w:sz w:val="24"/>
          <w:szCs w:val="24"/>
          <w:u w:val="single"/>
        </w:rPr>
        <w:br/>
      </w:r>
      <w:r w:rsidR="00477744">
        <w:rPr>
          <w:i/>
          <w:sz w:val="24"/>
          <w:szCs w:val="24"/>
        </w:rPr>
        <w:t xml:space="preserve">Note:  </w:t>
      </w:r>
      <w:r w:rsidR="002321C7">
        <w:rPr>
          <w:i/>
          <w:sz w:val="24"/>
          <w:szCs w:val="24"/>
        </w:rPr>
        <w:t>i</w:t>
      </w:r>
      <w:r w:rsidR="00477744">
        <w:rPr>
          <w:i/>
          <w:sz w:val="24"/>
          <w:szCs w:val="24"/>
        </w:rPr>
        <w:t>f the instructor has not designed the unit, skip this section of the observation.</w:t>
      </w:r>
    </w:p>
    <w:p w14:paraId="63CC5A2E" w14:textId="77777777" w:rsidR="00477744" w:rsidRPr="00CD0986" w:rsidRDefault="00477744" w:rsidP="00477744">
      <w:pPr>
        <w:pStyle w:val="NoSpacing"/>
        <w:tabs>
          <w:tab w:val="left" w:pos="2850"/>
        </w:tabs>
        <w:ind w:left="720"/>
        <w:rPr>
          <w:sz w:val="14"/>
          <w:szCs w:val="24"/>
        </w:rPr>
      </w:pPr>
      <w:r w:rsidRPr="00CD0986">
        <w:rPr>
          <w:sz w:val="14"/>
          <w:szCs w:val="24"/>
        </w:rPr>
        <w:tab/>
      </w:r>
    </w:p>
    <w:tbl>
      <w:tblPr>
        <w:tblStyle w:val="TableGrid"/>
        <w:tblW w:w="8905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4005"/>
        <w:gridCol w:w="1225"/>
        <w:gridCol w:w="1225"/>
        <w:gridCol w:w="1225"/>
        <w:gridCol w:w="1225"/>
      </w:tblGrid>
      <w:tr w:rsidR="00625206" w:rsidRPr="00491421" w14:paraId="452D178F" w14:textId="77777777" w:rsidTr="0042330F">
        <w:tc>
          <w:tcPr>
            <w:tcW w:w="3295" w:type="dxa"/>
            <w:vAlign w:val="center"/>
          </w:tcPr>
          <w:p w14:paraId="31AC714D" w14:textId="77777777" w:rsidR="00625206" w:rsidRPr="00491421" w:rsidRDefault="00625206" w:rsidP="004777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3F83619A" w14:textId="2F9C1783" w:rsidR="00625206" w:rsidRPr="00625206" w:rsidRDefault="00625206" w:rsidP="00477744">
            <w:pPr>
              <w:jc w:val="center"/>
              <w:rPr>
                <w:b/>
              </w:rPr>
            </w:pPr>
            <w:r w:rsidRPr="00625206">
              <w:rPr>
                <w:b/>
              </w:rPr>
              <w:t>Exceeds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2E44277D" w14:textId="030DBA71" w:rsidR="00625206" w:rsidRPr="00625206" w:rsidRDefault="00625206" w:rsidP="00477744">
            <w:pPr>
              <w:jc w:val="center"/>
              <w:rPr>
                <w:b/>
              </w:rPr>
            </w:pPr>
            <w:r w:rsidRPr="00625206">
              <w:rPr>
                <w:b/>
              </w:rPr>
              <w:t>Meets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07ABB863" w14:textId="2B99533C" w:rsidR="00625206" w:rsidRPr="00625206" w:rsidRDefault="00625206" w:rsidP="00477744">
            <w:pPr>
              <w:jc w:val="center"/>
              <w:rPr>
                <w:b/>
              </w:rPr>
            </w:pPr>
            <w:r w:rsidRPr="00625206">
              <w:rPr>
                <w:b/>
              </w:rPr>
              <w:t>Does not Meet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61CD5680" w14:textId="72306439" w:rsidR="00625206" w:rsidRPr="00625206" w:rsidRDefault="00625206" w:rsidP="0042330F">
            <w:pPr>
              <w:jc w:val="center"/>
              <w:rPr>
                <w:b/>
              </w:rPr>
            </w:pPr>
            <w:r w:rsidRPr="00625206">
              <w:rPr>
                <w:b/>
              </w:rPr>
              <w:t>N/A</w:t>
            </w:r>
          </w:p>
        </w:tc>
      </w:tr>
      <w:tr w:rsidR="00625206" w:rsidRPr="00491421" w14:paraId="62233ACF" w14:textId="77777777" w:rsidTr="00EE4D8E">
        <w:trPr>
          <w:trHeight w:val="773"/>
        </w:trPr>
        <w:tc>
          <w:tcPr>
            <w:tcW w:w="3295" w:type="dxa"/>
            <w:tcBorders>
              <w:right w:val="nil"/>
            </w:tcBorders>
            <w:vAlign w:val="center"/>
          </w:tcPr>
          <w:p w14:paraId="6DEDAD33" w14:textId="71EE7CCE" w:rsidR="00625206" w:rsidRPr="00112582" w:rsidRDefault="00625206" w:rsidP="00A65E2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1" w:hanging="341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The learning unit under review includes </w:t>
            </w:r>
            <w:r w:rsidRPr="00591AE0">
              <w:rPr>
                <w:rFonts w:eastAsiaTheme="minorEastAsia" w:cs="Times"/>
                <w:sz w:val="20"/>
                <w:szCs w:val="20"/>
              </w:rPr>
              <w:t>adequate guidelines, resources, and requirements for completion</w:t>
            </w:r>
            <w:r w:rsidR="00063F49">
              <w:rPr>
                <w:rFonts w:eastAsiaTheme="minorEastAsia" w:cs="Times"/>
                <w:sz w:val="20"/>
                <w:szCs w:val="20"/>
              </w:rPr>
              <w:t>.</w:t>
            </w:r>
          </w:p>
        </w:tc>
        <w:sdt>
          <w:sdtPr>
            <w:rPr>
              <w:b/>
              <w:sz w:val="36"/>
              <w:szCs w:val="24"/>
            </w:rPr>
            <w:id w:val="-473139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8" w:type="dxa"/>
                <w:tcBorders>
                  <w:left w:val="nil"/>
                  <w:right w:val="nil"/>
                </w:tcBorders>
                <w:vAlign w:val="center"/>
              </w:tcPr>
              <w:p w14:paraId="521A7F14" w14:textId="77777777" w:rsidR="00625206" w:rsidRPr="004B11F7" w:rsidRDefault="00625206" w:rsidP="00477744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4"/>
            </w:rPr>
            <w:id w:val="-2070495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8" w:type="dxa"/>
                <w:tcBorders>
                  <w:left w:val="nil"/>
                  <w:right w:val="nil"/>
                </w:tcBorders>
                <w:vAlign w:val="center"/>
              </w:tcPr>
              <w:p w14:paraId="5D89FE5A" w14:textId="77777777" w:rsidR="00625206" w:rsidRPr="004B11F7" w:rsidRDefault="00625206" w:rsidP="00477744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4"/>
            </w:rPr>
            <w:id w:val="48697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8" w:type="dxa"/>
                <w:tcBorders>
                  <w:left w:val="nil"/>
                  <w:right w:val="nil"/>
                </w:tcBorders>
                <w:vAlign w:val="center"/>
              </w:tcPr>
              <w:p w14:paraId="11EFA59B" w14:textId="77777777" w:rsidR="00625206" w:rsidRPr="004B11F7" w:rsidRDefault="00625206" w:rsidP="00477744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4"/>
            </w:rPr>
            <w:id w:val="1395850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8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31B0D5CB" w14:textId="77777777" w:rsidR="00625206" w:rsidRPr="004B11F7" w:rsidRDefault="00625206" w:rsidP="00477744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</w:tr>
      <w:tr w:rsidR="00625206" w:rsidRPr="00491421" w14:paraId="17C15303" w14:textId="77777777" w:rsidTr="00EE4D8E">
        <w:trPr>
          <w:trHeight w:val="1241"/>
        </w:trPr>
        <w:tc>
          <w:tcPr>
            <w:tcW w:w="3295" w:type="dxa"/>
            <w:tcBorders>
              <w:right w:val="nil"/>
            </w:tcBorders>
            <w:vAlign w:val="center"/>
          </w:tcPr>
          <w:p w14:paraId="7C940531" w14:textId="6536CC64" w:rsidR="00625206" w:rsidRPr="00477744" w:rsidRDefault="00625206" w:rsidP="00A65E2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1" w:hanging="341"/>
              <w:rPr>
                <w:sz w:val="20"/>
                <w:szCs w:val="24"/>
              </w:rPr>
            </w:pPr>
            <w:r w:rsidRPr="00477744">
              <w:rPr>
                <w:sz w:val="20"/>
                <w:szCs w:val="24"/>
              </w:rPr>
              <w:t>Conne</w:t>
            </w:r>
            <w:r>
              <w:rPr>
                <w:sz w:val="20"/>
                <w:szCs w:val="24"/>
              </w:rPr>
              <w:t xml:space="preserve">ctions are made in the unit </w:t>
            </w:r>
            <w:r w:rsidRPr="00477744">
              <w:rPr>
                <w:rFonts w:eastAsiaTheme="minorEastAsia" w:cs="Times"/>
                <w:sz w:val="20"/>
                <w:szCs w:val="20"/>
              </w:rPr>
              <w:t xml:space="preserve">between </w:t>
            </w:r>
            <w:r>
              <w:rPr>
                <w:rFonts w:eastAsiaTheme="minorEastAsia" w:cs="Times"/>
                <w:sz w:val="20"/>
                <w:szCs w:val="20"/>
              </w:rPr>
              <w:t xml:space="preserve">an </w:t>
            </w:r>
            <w:r w:rsidRPr="00477744">
              <w:rPr>
                <w:rFonts w:eastAsiaTheme="minorEastAsia" w:cs="Times"/>
                <w:sz w:val="20"/>
                <w:szCs w:val="20"/>
              </w:rPr>
              <w:t xml:space="preserve">earlier and </w:t>
            </w:r>
            <w:r>
              <w:rPr>
                <w:rFonts w:eastAsiaTheme="minorEastAsia" w:cs="Times"/>
                <w:sz w:val="20"/>
                <w:szCs w:val="20"/>
              </w:rPr>
              <w:t xml:space="preserve">the current lesson, and </w:t>
            </w:r>
            <w:r w:rsidRPr="00477744">
              <w:rPr>
                <w:rFonts w:eastAsiaTheme="minorEastAsia" w:cs="Times"/>
                <w:sz w:val="20"/>
                <w:szCs w:val="20"/>
              </w:rPr>
              <w:t xml:space="preserve">the current lesson </w:t>
            </w:r>
            <w:r>
              <w:rPr>
                <w:rFonts w:eastAsiaTheme="minorEastAsia" w:cs="Times"/>
                <w:sz w:val="20"/>
                <w:szCs w:val="20"/>
              </w:rPr>
              <w:t xml:space="preserve">is </w:t>
            </w:r>
            <w:r w:rsidRPr="00477744">
              <w:rPr>
                <w:rFonts w:eastAsiaTheme="minorEastAsia" w:cs="Times"/>
                <w:sz w:val="20"/>
                <w:szCs w:val="20"/>
              </w:rPr>
              <w:t>contextualized within the larger goals of the course</w:t>
            </w:r>
            <w:r w:rsidR="00063F49">
              <w:rPr>
                <w:rFonts w:eastAsiaTheme="minorEastAsia" w:cs="Times"/>
                <w:sz w:val="20"/>
                <w:szCs w:val="20"/>
              </w:rPr>
              <w:t>.</w:t>
            </w:r>
          </w:p>
        </w:tc>
        <w:sdt>
          <w:sdtPr>
            <w:rPr>
              <w:b/>
              <w:sz w:val="36"/>
              <w:szCs w:val="24"/>
            </w:rPr>
            <w:id w:val="73019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8" w:type="dxa"/>
                <w:tcBorders>
                  <w:left w:val="nil"/>
                  <w:right w:val="nil"/>
                </w:tcBorders>
                <w:vAlign w:val="center"/>
              </w:tcPr>
              <w:p w14:paraId="55981B84" w14:textId="77777777" w:rsidR="00625206" w:rsidRPr="004B11F7" w:rsidRDefault="00625206" w:rsidP="00477744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4"/>
            </w:rPr>
            <w:id w:val="1549109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8" w:type="dxa"/>
                <w:tcBorders>
                  <w:left w:val="nil"/>
                  <w:right w:val="nil"/>
                </w:tcBorders>
                <w:vAlign w:val="center"/>
              </w:tcPr>
              <w:p w14:paraId="47647463" w14:textId="77777777" w:rsidR="00625206" w:rsidRPr="004B11F7" w:rsidRDefault="00625206" w:rsidP="00477744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4"/>
            </w:rPr>
            <w:id w:val="-488014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8" w:type="dxa"/>
                <w:tcBorders>
                  <w:left w:val="nil"/>
                  <w:right w:val="nil"/>
                </w:tcBorders>
                <w:vAlign w:val="center"/>
              </w:tcPr>
              <w:p w14:paraId="73D1E735" w14:textId="77777777" w:rsidR="00625206" w:rsidRPr="004B11F7" w:rsidRDefault="00625206" w:rsidP="00477744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4"/>
            </w:rPr>
            <w:id w:val="-1758894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8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569FD603" w14:textId="77777777" w:rsidR="00625206" w:rsidRPr="004B11F7" w:rsidRDefault="00625206" w:rsidP="00477744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</w:tr>
      <w:tr w:rsidR="00625206" w:rsidRPr="00491421" w14:paraId="5CA15574" w14:textId="77777777" w:rsidTr="00245F37">
        <w:tc>
          <w:tcPr>
            <w:tcW w:w="3295" w:type="dxa"/>
            <w:tcBorders>
              <w:right w:val="nil"/>
            </w:tcBorders>
            <w:vAlign w:val="center"/>
          </w:tcPr>
          <w:p w14:paraId="6E9A6A56" w14:textId="0380B299" w:rsidR="00625206" w:rsidRPr="00E459D2" w:rsidRDefault="00625206" w:rsidP="00245F3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1" w:hanging="341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Sequencing (clear steps) are presen</w:t>
            </w:r>
            <w:r w:rsidR="00063F49">
              <w:rPr>
                <w:sz w:val="20"/>
                <w:szCs w:val="24"/>
              </w:rPr>
              <w:t>t in the unit under observation.</w:t>
            </w:r>
          </w:p>
        </w:tc>
        <w:sdt>
          <w:sdtPr>
            <w:rPr>
              <w:b/>
              <w:sz w:val="36"/>
              <w:szCs w:val="24"/>
            </w:rPr>
            <w:id w:val="-270243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8" w:type="dxa"/>
                <w:tcBorders>
                  <w:left w:val="nil"/>
                  <w:right w:val="nil"/>
                </w:tcBorders>
                <w:vAlign w:val="center"/>
              </w:tcPr>
              <w:p w14:paraId="34EE53B0" w14:textId="77777777" w:rsidR="00625206" w:rsidRPr="004B11F7" w:rsidRDefault="00625206" w:rsidP="00245F37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4"/>
            </w:rPr>
            <w:id w:val="-796521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8" w:type="dxa"/>
                <w:tcBorders>
                  <w:left w:val="nil"/>
                  <w:right w:val="nil"/>
                </w:tcBorders>
                <w:vAlign w:val="center"/>
              </w:tcPr>
              <w:p w14:paraId="360D56E3" w14:textId="77777777" w:rsidR="00625206" w:rsidRPr="004B11F7" w:rsidRDefault="00625206" w:rsidP="00245F37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4"/>
            </w:rPr>
            <w:id w:val="-1372068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8" w:type="dxa"/>
                <w:tcBorders>
                  <w:left w:val="nil"/>
                  <w:right w:val="nil"/>
                </w:tcBorders>
                <w:vAlign w:val="center"/>
              </w:tcPr>
              <w:p w14:paraId="38CB1509" w14:textId="77777777" w:rsidR="00625206" w:rsidRPr="004B11F7" w:rsidRDefault="00625206" w:rsidP="00245F37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4"/>
            </w:rPr>
            <w:id w:val="885684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8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61F2DA8D" w14:textId="77777777" w:rsidR="00625206" w:rsidRPr="004B11F7" w:rsidRDefault="00625206" w:rsidP="00245F37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</w:tr>
      <w:tr w:rsidR="00625206" w:rsidRPr="00491421" w14:paraId="17F1A120" w14:textId="77777777" w:rsidTr="00EE4D8E">
        <w:trPr>
          <w:trHeight w:val="1034"/>
        </w:trPr>
        <w:tc>
          <w:tcPr>
            <w:tcW w:w="3295" w:type="dxa"/>
            <w:tcBorders>
              <w:right w:val="nil"/>
            </w:tcBorders>
            <w:vAlign w:val="center"/>
          </w:tcPr>
          <w:p w14:paraId="34583196" w14:textId="2444F4AE" w:rsidR="00625206" w:rsidRDefault="00625206" w:rsidP="00A65E2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1" w:hanging="341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There is continuity in the presentation of this </w:t>
            </w:r>
            <w:r>
              <w:rPr>
                <w:rFonts w:eastAsiaTheme="minorEastAsia" w:cs="Times"/>
                <w:sz w:val="20"/>
                <w:szCs w:val="20"/>
              </w:rPr>
              <w:t xml:space="preserve">unit and the earlier units in the course </w:t>
            </w:r>
            <w:r w:rsidRPr="00591AE0">
              <w:rPr>
                <w:rFonts w:eastAsiaTheme="minorEastAsia" w:cs="Times"/>
                <w:sz w:val="20"/>
                <w:szCs w:val="20"/>
              </w:rPr>
              <w:t>(similar design, structure, and style across all lessons</w:t>
            </w:r>
            <w:r>
              <w:rPr>
                <w:rFonts w:eastAsiaTheme="minorEastAsia" w:cs="Times"/>
                <w:sz w:val="20"/>
                <w:szCs w:val="20"/>
              </w:rPr>
              <w:t>)</w:t>
            </w:r>
            <w:r w:rsidR="00063F49">
              <w:rPr>
                <w:rFonts w:eastAsiaTheme="minorEastAsia" w:cs="Times"/>
                <w:sz w:val="20"/>
                <w:szCs w:val="20"/>
              </w:rPr>
              <w:t>.</w:t>
            </w:r>
          </w:p>
        </w:tc>
        <w:sdt>
          <w:sdtPr>
            <w:rPr>
              <w:b/>
              <w:sz w:val="36"/>
              <w:szCs w:val="24"/>
            </w:rPr>
            <w:id w:val="-353733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8" w:type="dxa"/>
                <w:tcBorders>
                  <w:left w:val="nil"/>
                  <w:right w:val="nil"/>
                </w:tcBorders>
                <w:vAlign w:val="center"/>
              </w:tcPr>
              <w:p w14:paraId="3673174B" w14:textId="77777777" w:rsidR="00625206" w:rsidRPr="004B11F7" w:rsidRDefault="00625206" w:rsidP="00477744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4"/>
            </w:rPr>
            <w:id w:val="504795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8" w:type="dxa"/>
                <w:tcBorders>
                  <w:left w:val="nil"/>
                  <w:right w:val="nil"/>
                </w:tcBorders>
                <w:vAlign w:val="center"/>
              </w:tcPr>
              <w:p w14:paraId="78515CE1" w14:textId="77777777" w:rsidR="00625206" w:rsidRPr="004B11F7" w:rsidRDefault="00625206" w:rsidP="00477744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4"/>
            </w:rPr>
            <w:id w:val="-1191138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8" w:type="dxa"/>
                <w:tcBorders>
                  <w:left w:val="nil"/>
                  <w:right w:val="nil"/>
                </w:tcBorders>
                <w:vAlign w:val="center"/>
              </w:tcPr>
              <w:p w14:paraId="64650C43" w14:textId="77777777" w:rsidR="00625206" w:rsidRPr="004B11F7" w:rsidRDefault="00625206" w:rsidP="00477744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4"/>
            </w:rPr>
            <w:id w:val="-937757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8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13944F2B" w14:textId="77777777" w:rsidR="00625206" w:rsidRPr="004B11F7" w:rsidRDefault="00625206" w:rsidP="00477744">
                <w:pPr>
                  <w:jc w:val="center"/>
                  <w:rPr>
                    <w:b/>
                    <w:sz w:val="36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4"/>
                  </w:rPr>
                  <w:t>☐</w:t>
                </w:r>
              </w:p>
            </w:tc>
          </w:sdtContent>
        </w:sdt>
      </w:tr>
    </w:tbl>
    <w:p w14:paraId="2BBF150E" w14:textId="77777777" w:rsidR="00477744" w:rsidRDefault="00477744" w:rsidP="00477744">
      <w:pPr>
        <w:pStyle w:val="NoSpacing"/>
      </w:pPr>
    </w:p>
    <w:p w14:paraId="5C97780D" w14:textId="77777777" w:rsidR="00477744" w:rsidRDefault="00477744" w:rsidP="00477744">
      <w:pPr>
        <w:pStyle w:val="NoSpacing"/>
        <w:rPr>
          <w:b/>
          <w:sz w:val="24"/>
          <w:szCs w:val="24"/>
        </w:rPr>
      </w:pPr>
      <w:r>
        <w:t xml:space="preserve">      </w:t>
      </w:r>
      <w:r w:rsidRPr="00C309CD">
        <w:rPr>
          <w:b/>
          <w:sz w:val="24"/>
          <w:szCs w:val="24"/>
        </w:rPr>
        <w:t>Comments:</w:t>
      </w:r>
      <w:r>
        <w:rPr>
          <w:b/>
          <w:sz w:val="24"/>
          <w:szCs w:val="24"/>
        </w:rPr>
        <w:t xml:space="preserve">  </w:t>
      </w:r>
      <w:sdt>
        <w:sdtPr>
          <w:rPr>
            <w:rStyle w:val="Simple"/>
          </w:rPr>
          <w:id w:val="1481107939"/>
          <w:showingPlcHdr/>
        </w:sdtPr>
        <w:sdtEndPr>
          <w:rPr>
            <w:rStyle w:val="DefaultParagraphFont"/>
            <w:b/>
            <w:sz w:val="24"/>
            <w:szCs w:val="24"/>
          </w:rPr>
        </w:sdtEndPr>
        <w:sdtContent>
          <w:r w:rsidRPr="008C3A22">
            <w:rPr>
              <w:rStyle w:val="PlaceholderText"/>
            </w:rPr>
            <w:t>Click here to enter text.</w:t>
          </w:r>
        </w:sdtContent>
      </w:sdt>
    </w:p>
    <w:p w14:paraId="39E56CE1" w14:textId="77777777" w:rsidR="005D078C" w:rsidRDefault="005D078C" w:rsidP="005D078C">
      <w:pPr>
        <w:pStyle w:val="NoSpacing"/>
      </w:pPr>
    </w:p>
    <w:p w14:paraId="4795D7AF" w14:textId="77777777" w:rsidR="00000B27" w:rsidRDefault="00000B27" w:rsidP="00063F49">
      <w:pPr>
        <w:pStyle w:val="ListParagraph"/>
        <w:numPr>
          <w:ilvl w:val="0"/>
          <w:numId w:val="15"/>
        </w:numPr>
        <w:rPr>
          <w:b/>
          <w:sz w:val="24"/>
          <w:szCs w:val="24"/>
          <w:u w:val="single"/>
        </w:rPr>
      </w:pPr>
      <w:r w:rsidRPr="002B00BF">
        <w:rPr>
          <w:b/>
          <w:sz w:val="24"/>
          <w:szCs w:val="24"/>
          <w:u w:val="single"/>
        </w:rPr>
        <w:t>Critical Thinking</w:t>
      </w:r>
    </w:p>
    <w:p w14:paraId="5A80268B" w14:textId="106F58B1" w:rsidR="00000B27" w:rsidRPr="00D123DF" w:rsidRDefault="00CD4FEE" w:rsidP="00000B27">
      <w:pPr>
        <w:pStyle w:val="NoSpacing"/>
        <w:rPr>
          <w:sz w:val="24"/>
          <w:szCs w:val="24"/>
        </w:rPr>
      </w:pPr>
      <w:r w:rsidRPr="00D123DF">
        <w:rPr>
          <w:sz w:val="24"/>
          <w:szCs w:val="24"/>
        </w:rPr>
        <w:t>How does</w:t>
      </w:r>
      <w:r w:rsidR="00000B27" w:rsidRPr="00D123DF">
        <w:rPr>
          <w:sz w:val="24"/>
          <w:szCs w:val="24"/>
        </w:rPr>
        <w:t xml:space="preserve"> the instructor foster practices and strategies to he</w:t>
      </w:r>
      <w:r w:rsidR="00A65E2E" w:rsidRPr="00D123DF">
        <w:rPr>
          <w:sz w:val="24"/>
          <w:szCs w:val="24"/>
        </w:rPr>
        <w:t xml:space="preserve">lp learners move beyond </w:t>
      </w:r>
      <w:proofErr w:type="gramStart"/>
      <w:r w:rsidR="00A65E2E" w:rsidRPr="00D123DF">
        <w:rPr>
          <w:sz w:val="24"/>
          <w:szCs w:val="24"/>
        </w:rPr>
        <w:t xml:space="preserve">factual </w:t>
      </w:r>
      <w:r w:rsidR="00000B27" w:rsidRPr="00D123DF">
        <w:rPr>
          <w:sz w:val="24"/>
          <w:szCs w:val="24"/>
        </w:rPr>
        <w:t>information</w:t>
      </w:r>
      <w:proofErr w:type="gramEnd"/>
      <w:r w:rsidR="00000B27" w:rsidRPr="00D123DF">
        <w:rPr>
          <w:sz w:val="24"/>
          <w:szCs w:val="24"/>
        </w:rPr>
        <w:t xml:space="preserve"> </w:t>
      </w:r>
      <w:r w:rsidR="00D123DF" w:rsidRPr="00D123DF">
        <w:rPr>
          <w:sz w:val="24"/>
          <w:szCs w:val="24"/>
        </w:rPr>
        <w:t xml:space="preserve">to </w:t>
      </w:r>
      <w:r w:rsidR="00000B27" w:rsidRPr="00D123DF">
        <w:rPr>
          <w:sz w:val="24"/>
          <w:szCs w:val="24"/>
        </w:rPr>
        <w:t>higher-level reasoning skills</w:t>
      </w:r>
      <w:r w:rsidR="00D123DF" w:rsidRPr="00D123DF">
        <w:rPr>
          <w:sz w:val="24"/>
          <w:szCs w:val="24"/>
        </w:rPr>
        <w:t xml:space="preserve"> (</w:t>
      </w:r>
      <w:r w:rsidR="00D123DF">
        <w:rPr>
          <w:sz w:val="24"/>
          <w:szCs w:val="24"/>
        </w:rPr>
        <w:t xml:space="preserve">e.g. </w:t>
      </w:r>
      <w:r w:rsidR="00000B27" w:rsidRPr="00D123DF">
        <w:rPr>
          <w:sz w:val="24"/>
          <w:szCs w:val="24"/>
        </w:rPr>
        <w:t>analysis, application,</w:t>
      </w:r>
      <w:r w:rsidR="001A52C2" w:rsidRPr="00D123DF">
        <w:rPr>
          <w:sz w:val="24"/>
          <w:szCs w:val="24"/>
        </w:rPr>
        <w:t xml:space="preserve"> and</w:t>
      </w:r>
      <w:r w:rsidR="00D123DF" w:rsidRPr="00D123DF">
        <w:rPr>
          <w:sz w:val="24"/>
          <w:szCs w:val="24"/>
        </w:rPr>
        <w:t>/or</w:t>
      </w:r>
      <w:r w:rsidR="00000B27" w:rsidRPr="00D123DF">
        <w:rPr>
          <w:sz w:val="24"/>
          <w:szCs w:val="24"/>
        </w:rPr>
        <w:t xml:space="preserve"> creativit</w:t>
      </w:r>
      <w:r w:rsidR="001A52C2" w:rsidRPr="00D123DF">
        <w:rPr>
          <w:sz w:val="24"/>
          <w:szCs w:val="24"/>
        </w:rPr>
        <w:t>y</w:t>
      </w:r>
      <w:r w:rsidR="00D123DF" w:rsidRPr="00D123DF">
        <w:rPr>
          <w:sz w:val="24"/>
          <w:szCs w:val="24"/>
        </w:rPr>
        <w:t>)</w:t>
      </w:r>
      <w:r w:rsidR="00000B27" w:rsidRPr="00D123DF">
        <w:rPr>
          <w:sz w:val="24"/>
          <w:szCs w:val="24"/>
        </w:rPr>
        <w:t xml:space="preserve">?  </w:t>
      </w:r>
    </w:p>
    <w:p w14:paraId="2A9BA2AF" w14:textId="2FBCE639" w:rsidR="00D123DF" w:rsidRPr="00D123DF" w:rsidRDefault="00D123DF" w:rsidP="00000B27">
      <w:pPr>
        <w:pStyle w:val="NoSpacing"/>
        <w:rPr>
          <w:sz w:val="24"/>
          <w:szCs w:val="24"/>
        </w:rPr>
      </w:pPr>
    </w:p>
    <w:p w14:paraId="015397C3" w14:textId="77777777" w:rsidR="00000B27" w:rsidRPr="00D123DF" w:rsidRDefault="00000B27" w:rsidP="00000B27">
      <w:pPr>
        <w:pStyle w:val="NoSpacing"/>
        <w:rPr>
          <w:sz w:val="24"/>
          <w:szCs w:val="24"/>
        </w:rPr>
      </w:pPr>
    </w:p>
    <w:sdt>
      <w:sdtPr>
        <w:rPr>
          <w:rStyle w:val="Simple"/>
          <w:sz w:val="24"/>
          <w:szCs w:val="24"/>
        </w:rPr>
        <w:id w:val="1221332664"/>
        <w:showingPlcHdr/>
      </w:sdtPr>
      <w:sdtEndPr>
        <w:rPr>
          <w:rStyle w:val="DefaultParagraphFont"/>
          <w:u w:val="single"/>
        </w:rPr>
      </w:sdtEndPr>
      <w:sdtContent>
        <w:p w14:paraId="7EF1D194" w14:textId="77777777" w:rsidR="00000B27" w:rsidRPr="007D7C9E" w:rsidRDefault="00000B27" w:rsidP="00000B27">
          <w:pPr>
            <w:pStyle w:val="NoSpacing"/>
            <w:rPr>
              <w:sz w:val="24"/>
              <w:szCs w:val="24"/>
              <w:u w:val="single"/>
            </w:rPr>
          </w:pPr>
          <w:r w:rsidRPr="007D7C9E">
            <w:rPr>
              <w:rStyle w:val="PlaceholderText"/>
              <w:sz w:val="24"/>
              <w:szCs w:val="24"/>
            </w:rPr>
            <w:t>Click here to enter text.</w:t>
          </w:r>
        </w:p>
      </w:sdtContent>
    </w:sdt>
    <w:p w14:paraId="1E020E62" w14:textId="77777777" w:rsidR="00000B27" w:rsidRPr="007D7C9E" w:rsidRDefault="00000B27" w:rsidP="00000B27">
      <w:pPr>
        <w:pStyle w:val="NoSpacing"/>
        <w:rPr>
          <w:b/>
          <w:sz w:val="24"/>
          <w:szCs w:val="24"/>
        </w:rPr>
      </w:pPr>
      <w:r w:rsidRPr="007D7C9E">
        <w:rPr>
          <w:b/>
          <w:sz w:val="24"/>
          <w:szCs w:val="24"/>
        </w:rPr>
        <w:t xml:space="preserve"> </w:t>
      </w:r>
    </w:p>
    <w:p w14:paraId="29069DFE" w14:textId="77777777" w:rsidR="00BC1172" w:rsidRPr="007D7C9E" w:rsidRDefault="00BC1172" w:rsidP="00BC1172">
      <w:pPr>
        <w:pStyle w:val="NoSpacing"/>
        <w:rPr>
          <w:b/>
          <w:sz w:val="24"/>
          <w:szCs w:val="24"/>
        </w:rPr>
      </w:pPr>
    </w:p>
    <w:p w14:paraId="22F70A8C" w14:textId="77777777" w:rsidR="00BC1172" w:rsidRDefault="00BC1172" w:rsidP="00000B27">
      <w:pPr>
        <w:pStyle w:val="NoSpacing"/>
        <w:rPr>
          <w:b/>
          <w:sz w:val="24"/>
          <w:szCs w:val="24"/>
        </w:rPr>
      </w:pPr>
    </w:p>
    <w:p w14:paraId="0DF4DFEB" w14:textId="7CB7C597" w:rsidR="00000B27" w:rsidRPr="00CD0986" w:rsidRDefault="00BC1172" w:rsidP="00000B2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7</w:t>
      </w:r>
      <w:r w:rsidR="00000B27" w:rsidRPr="00CD0986">
        <w:rPr>
          <w:b/>
          <w:sz w:val="24"/>
          <w:szCs w:val="24"/>
        </w:rPr>
        <w:t xml:space="preserve">.  </w:t>
      </w:r>
      <w:r w:rsidR="00000B27" w:rsidRPr="00CD0986">
        <w:rPr>
          <w:b/>
          <w:sz w:val="24"/>
          <w:szCs w:val="24"/>
          <w:u w:val="single"/>
        </w:rPr>
        <w:t>Department-Specific Criteria</w:t>
      </w:r>
    </w:p>
    <w:sdt>
      <w:sdtPr>
        <w:rPr>
          <w:rStyle w:val="Simple"/>
        </w:rPr>
        <w:id w:val="-151292009"/>
        <w:showingPlcHdr/>
      </w:sdtPr>
      <w:sdtEndPr>
        <w:rPr>
          <w:rStyle w:val="DefaultParagraphFont"/>
          <w:b/>
          <w:sz w:val="24"/>
          <w:szCs w:val="24"/>
          <w:u w:val="single"/>
        </w:rPr>
      </w:sdtEndPr>
      <w:sdtContent>
        <w:p w14:paraId="063EFD70" w14:textId="77777777" w:rsidR="00000B27" w:rsidRDefault="00000B27" w:rsidP="00000B27">
          <w:pPr>
            <w:rPr>
              <w:b/>
              <w:sz w:val="24"/>
              <w:szCs w:val="24"/>
              <w:u w:val="single"/>
            </w:rPr>
          </w:pPr>
          <w:r w:rsidRPr="008C3A22">
            <w:rPr>
              <w:rStyle w:val="PlaceholderText"/>
            </w:rPr>
            <w:t>Click here to enter text.</w:t>
          </w:r>
        </w:p>
      </w:sdtContent>
    </w:sdt>
    <w:p w14:paraId="398D549B" w14:textId="77777777" w:rsidR="00000B27" w:rsidRDefault="00000B27" w:rsidP="00000B2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p w14:paraId="7DF38A82" w14:textId="77777777" w:rsidR="00000B27" w:rsidRDefault="00000B27" w:rsidP="00000B27">
      <w:pPr>
        <w:rPr>
          <w:b/>
          <w:sz w:val="24"/>
          <w:szCs w:val="24"/>
          <w:u w:val="single"/>
        </w:rPr>
      </w:pPr>
    </w:p>
    <w:p w14:paraId="03159305" w14:textId="77777777" w:rsidR="00000B27" w:rsidRPr="00D44AB5" w:rsidRDefault="00000B27" w:rsidP="00000B2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Overall Summary</w:t>
      </w:r>
    </w:p>
    <w:p w14:paraId="6DB5C89B" w14:textId="77777777" w:rsidR="00000B27" w:rsidRPr="00C040CA" w:rsidRDefault="00000B27" w:rsidP="00000B27">
      <w:pPr>
        <w:ind w:firstLine="360"/>
        <w:rPr>
          <w:b/>
          <w:sz w:val="24"/>
          <w:szCs w:val="24"/>
        </w:rPr>
      </w:pPr>
      <w:r w:rsidRPr="00C040CA">
        <w:rPr>
          <w:b/>
          <w:sz w:val="24"/>
          <w:szCs w:val="24"/>
        </w:rPr>
        <w:t>Strengths:</w:t>
      </w:r>
    </w:p>
    <w:sdt>
      <w:sdtPr>
        <w:rPr>
          <w:rStyle w:val="Simple"/>
        </w:rPr>
        <w:id w:val="-1570951869"/>
        <w:showingPlcHdr/>
      </w:sdtPr>
      <w:sdtEndPr>
        <w:rPr>
          <w:rStyle w:val="DefaultParagraphFont"/>
          <w:b/>
          <w:sz w:val="24"/>
          <w:szCs w:val="24"/>
        </w:rPr>
      </w:sdtEndPr>
      <w:sdtContent>
        <w:p w14:paraId="71DDDF70" w14:textId="77777777" w:rsidR="00000B27" w:rsidRDefault="00000B27" w:rsidP="00000B27">
          <w:pPr>
            <w:ind w:firstLine="360"/>
            <w:rPr>
              <w:b/>
              <w:sz w:val="24"/>
              <w:szCs w:val="24"/>
            </w:rPr>
          </w:pPr>
          <w:r w:rsidRPr="008C3A22">
            <w:rPr>
              <w:rStyle w:val="PlaceholderText"/>
            </w:rPr>
            <w:t>Click here to enter text.</w:t>
          </w:r>
        </w:p>
      </w:sdtContent>
    </w:sdt>
    <w:p w14:paraId="67D1C9A4" w14:textId="77777777" w:rsidR="00000B27" w:rsidRDefault="00000B27" w:rsidP="00000B27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6317F74" w14:textId="77777777" w:rsidR="00000B27" w:rsidRDefault="00000B27" w:rsidP="00000B27">
      <w:pPr>
        <w:ind w:firstLine="360"/>
        <w:rPr>
          <w:b/>
          <w:sz w:val="24"/>
          <w:szCs w:val="24"/>
          <w:u w:val="single"/>
        </w:rPr>
      </w:pPr>
      <w:r w:rsidRPr="00C040CA">
        <w:rPr>
          <w:b/>
          <w:sz w:val="24"/>
          <w:szCs w:val="24"/>
        </w:rPr>
        <w:t>Opportunities for Continued Development:</w:t>
      </w:r>
    </w:p>
    <w:sdt>
      <w:sdtPr>
        <w:rPr>
          <w:rStyle w:val="Simple"/>
        </w:rPr>
        <w:id w:val="-999967138"/>
        <w:showingPlcHdr/>
      </w:sdtPr>
      <w:sdtEndPr>
        <w:rPr>
          <w:rStyle w:val="DefaultParagraphFont"/>
          <w:b/>
          <w:sz w:val="24"/>
          <w:szCs w:val="24"/>
          <w:u w:val="single"/>
        </w:rPr>
      </w:sdtEndPr>
      <w:sdtContent>
        <w:p w14:paraId="63F36E0A" w14:textId="77777777" w:rsidR="00000B27" w:rsidRDefault="00000B27" w:rsidP="00000B27">
          <w:pPr>
            <w:ind w:firstLine="360"/>
            <w:rPr>
              <w:b/>
              <w:sz w:val="24"/>
              <w:szCs w:val="24"/>
              <w:u w:val="single"/>
            </w:rPr>
          </w:pPr>
          <w:r w:rsidRPr="008C3A22">
            <w:rPr>
              <w:rStyle w:val="PlaceholderText"/>
            </w:rPr>
            <w:t>Click here to enter text.</w:t>
          </w:r>
        </w:p>
      </w:sdtContent>
    </w:sdt>
    <w:p w14:paraId="0CD15ADD" w14:textId="77777777" w:rsidR="00000B27" w:rsidRDefault="00000B27" w:rsidP="00000B27">
      <w:pPr>
        <w:ind w:firstLine="36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p w14:paraId="569792F8" w14:textId="77777777" w:rsidR="00000B27" w:rsidRDefault="00000B27" w:rsidP="00000B27">
      <w:pPr>
        <w:rPr>
          <w:b/>
          <w:sz w:val="24"/>
          <w:szCs w:val="24"/>
          <w:u w:val="single"/>
        </w:rPr>
      </w:pPr>
    </w:p>
    <w:p w14:paraId="0FEE2743" w14:textId="77777777" w:rsidR="00000B27" w:rsidRDefault="00000B27" w:rsidP="00000B27">
      <w:pPr>
        <w:rPr>
          <w:b/>
          <w:sz w:val="24"/>
          <w:szCs w:val="24"/>
          <w:u w:val="single"/>
        </w:rPr>
      </w:pPr>
      <w:r w:rsidRPr="00D44AB5">
        <w:rPr>
          <w:b/>
          <w:sz w:val="24"/>
          <w:szCs w:val="24"/>
          <w:u w:val="single"/>
        </w:rPr>
        <w:t>Instructor Comments</w:t>
      </w:r>
    </w:p>
    <w:sdt>
      <w:sdtPr>
        <w:rPr>
          <w:b/>
          <w:sz w:val="24"/>
          <w:szCs w:val="24"/>
          <w:u w:val="single"/>
        </w:rPr>
        <w:id w:val="-474524691"/>
        <w:placeholder>
          <w:docPart w:val="65CF314104B4CF4AA77D43E23BA6B05A"/>
        </w:placeholder>
        <w:showingPlcHdr/>
      </w:sdtPr>
      <w:sdtContent>
        <w:p w14:paraId="3E64EFC9" w14:textId="77777777" w:rsidR="00000B27" w:rsidRDefault="00000B27" w:rsidP="00000B27">
          <w:pPr>
            <w:rPr>
              <w:b/>
              <w:sz w:val="24"/>
              <w:szCs w:val="24"/>
              <w:u w:val="single"/>
            </w:rPr>
          </w:pPr>
          <w:r w:rsidRPr="008C3A22">
            <w:rPr>
              <w:rStyle w:val="PlaceholderText"/>
            </w:rPr>
            <w:t>Click here to enter text.</w:t>
          </w:r>
        </w:p>
      </w:sdtContent>
    </w:sdt>
    <w:p w14:paraId="414FBF92" w14:textId="5CFC5111" w:rsidR="00000B27" w:rsidRDefault="00000B27" w:rsidP="00000B2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p w14:paraId="56BECE38" w14:textId="70FA1A66" w:rsidR="00EE4D8E" w:rsidRDefault="00EE4D8E" w:rsidP="00000B27">
      <w:pPr>
        <w:rPr>
          <w:b/>
          <w:sz w:val="24"/>
          <w:szCs w:val="24"/>
          <w:u w:val="single"/>
        </w:rPr>
      </w:pPr>
    </w:p>
    <w:p w14:paraId="4705328A" w14:textId="77777777" w:rsidR="00000B27" w:rsidRDefault="00000B27" w:rsidP="00000B2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Signatures</w:t>
      </w:r>
    </w:p>
    <w:p w14:paraId="2D70B5A5" w14:textId="77777777" w:rsidR="00000B27" w:rsidRPr="00C040CA" w:rsidRDefault="00000B27" w:rsidP="00000B27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Faculty Member:  _____________________________________   Date:  </w:t>
      </w:r>
      <w:sdt>
        <w:sdtPr>
          <w:rPr>
            <w:sz w:val="24"/>
            <w:szCs w:val="24"/>
          </w:rPr>
          <w:id w:val="-592699611"/>
          <w:showingPlcHdr/>
          <w:date w:fullDate="2018-10-23T00:00:00Z">
            <w:dateFormat w:val="M/d/yyyy"/>
            <w:lid w:val="en-US"/>
            <w:storeMappedDataAs w:val="dateTime"/>
            <w:calendar w:val="gregorian"/>
          </w:date>
        </w:sdtPr>
        <w:sdtContent>
          <w:r w:rsidRPr="008C3A22">
            <w:rPr>
              <w:rStyle w:val="PlaceholderText"/>
            </w:rPr>
            <w:t>Click here to enter a date.</w:t>
          </w:r>
        </w:sdtContent>
      </w:sdt>
    </w:p>
    <w:p w14:paraId="57F548CA" w14:textId="77777777" w:rsidR="00000B27" w:rsidRDefault="00000B27" w:rsidP="00000B27">
      <w:pPr>
        <w:rPr>
          <w:sz w:val="24"/>
          <w:szCs w:val="24"/>
        </w:rPr>
      </w:pPr>
    </w:p>
    <w:p w14:paraId="77F66304" w14:textId="77777777" w:rsidR="00000B27" w:rsidRDefault="00000B27" w:rsidP="00000B27">
      <w:pPr>
        <w:rPr>
          <w:sz w:val="24"/>
          <w:szCs w:val="24"/>
        </w:rPr>
      </w:pPr>
      <w:r>
        <w:rPr>
          <w:sz w:val="24"/>
          <w:szCs w:val="24"/>
        </w:rPr>
        <w:t xml:space="preserve">Observer:  </w:t>
      </w:r>
      <w:r w:rsidRPr="00B90D08">
        <w:rPr>
          <w:sz w:val="24"/>
          <w:szCs w:val="24"/>
          <w:u w:val="single"/>
        </w:rPr>
        <w:tab/>
        <w:t xml:space="preserve">     </w:t>
      </w:r>
      <w:r>
        <w:rPr>
          <w:sz w:val="24"/>
          <w:szCs w:val="24"/>
        </w:rPr>
        <w:t xml:space="preserve">_____________________________________    Date:  </w:t>
      </w:r>
      <w:sdt>
        <w:sdtPr>
          <w:rPr>
            <w:sz w:val="24"/>
            <w:szCs w:val="24"/>
          </w:rPr>
          <w:id w:val="-1640719389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8C3A22">
            <w:rPr>
              <w:rStyle w:val="PlaceholderText"/>
            </w:rPr>
            <w:t>Click here to enter a date.</w:t>
          </w:r>
        </w:sdtContent>
      </w:sdt>
    </w:p>
    <w:p w14:paraId="42419766" w14:textId="77777777" w:rsidR="00000B27" w:rsidRDefault="00000B27" w:rsidP="00000B27">
      <w:pPr>
        <w:rPr>
          <w:sz w:val="24"/>
          <w:szCs w:val="24"/>
        </w:rPr>
      </w:pPr>
    </w:p>
    <w:p w14:paraId="695A0323" w14:textId="77777777" w:rsidR="00000B27" w:rsidRPr="00BF6A1D" w:rsidRDefault="00000B27" w:rsidP="00000B27">
      <w:pPr>
        <w:rPr>
          <w:sz w:val="24"/>
          <w:szCs w:val="24"/>
        </w:rPr>
      </w:pPr>
      <w:r>
        <w:rPr>
          <w:sz w:val="24"/>
          <w:szCs w:val="24"/>
        </w:rPr>
        <w:t xml:space="preserve">Chairperson:  </w:t>
      </w:r>
      <w:r w:rsidRPr="00B90D08">
        <w:rPr>
          <w:sz w:val="24"/>
          <w:szCs w:val="24"/>
          <w:u w:val="single"/>
        </w:rPr>
        <w:tab/>
        <w:t xml:space="preserve">     </w:t>
      </w:r>
      <w:r>
        <w:rPr>
          <w:sz w:val="24"/>
          <w:szCs w:val="24"/>
        </w:rPr>
        <w:t xml:space="preserve">_____________________________________    Date:  </w:t>
      </w:r>
      <w:sdt>
        <w:sdtPr>
          <w:rPr>
            <w:sz w:val="24"/>
            <w:szCs w:val="24"/>
          </w:rPr>
          <w:id w:val="-1594781869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8C3A22">
            <w:rPr>
              <w:rStyle w:val="PlaceholderText"/>
            </w:rPr>
            <w:t>Click here to enter a date.</w:t>
          </w:r>
        </w:sdtContent>
      </w:sdt>
    </w:p>
    <w:p w14:paraId="0C0AEB06" w14:textId="0B2D6E24" w:rsidR="004E2C2A" w:rsidRPr="00591AE0" w:rsidRDefault="00C33648" w:rsidP="004E2C2A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"/>
          <w:sz w:val="20"/>
          <w:szCs w:val="20"/>
        </w:rPr>
      </w:pPr>
      <w:r>
        <w:lastRenderedPageBreak/>
        <w:t xml:space="preserve"> </w:t>
      </w:r>
    </w:p>
    <w:p w14:paraId="19E70745" w14:textId="77777777" w:rsidR="004E2C2A" w:rsidRPr="00591AE0" w:rsidRDefault="004E2C2A" w:rsidP="004E2C2A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"/>
          <w:sz w:val="20"/>
          <w:szCs w:val="20"/>
        </w:rPr>
      </w:pPr>
    </w:p>
    <w:p w14:paraId="4F0E9D7C" w14:textId="77777777" w:rsidR="004E2C2A" w:rsidRPr="00591AE0" w:rsidRDefault="00553225" w:rsidP="004E2C2A">
      <w:pPr>
        <w:rPr>
          <w:sz w:val="20"/>
          <w:szCs w:val="20"/>
        </w:rPr>
      </w:pPr>
      <w:r>
        <w:rPr>
          <w:rFonts w:eastAsiaTheme="minorEastAsia" w:cs="Times"/>
          <w:sz w:val="20"/>
          <w:szCs w:val="20"/>
        </w:rPr>
        <w:t xml:space="preserve"> </w:t>
      </w:r>
    </w:p>
    <w:sectPr w:rsidR="004E2C2A" w:rsidRPr="00591AE0" w:rsidSect="00063F49">
      <w:footerReference w:type="default" r:id="rId9"/>
      <w:headerReference w:type="first" r:id="rId10"/>
      <w:footerReference w:type="first" r:id="rId11"/>
      <w:pgSz w:w="12240" w:h="15840"/>
      <w:pgMar w:top="1296" w:right="1440" w:bottom="1296" w:left="1440" w:header="720" w:footer="26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77967" w14:textId="77777777" w:rsidR="00CA2DC0" w:rsidRDefault="00CA2DC0">
      <w:pPr>
        <w:spacing w:after="0" w:line="240" w:lineRule="auto"/>
      </w:pPr>
      <w:r>
        <w:separator/>
      </w:r>
    </w:p>
  </w:endnote>
  <w:endnote w:type="continuationSeparator" w:id="0">
    <w:p w14:paraId="4B1C4802" w14:textId="77777777" w:rsidR="00CA2DC0" w:rsidRDefault="00CA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BoldMT">
    <w:altName w:val="Cambria"/>
    <w:charset w:val="00"/>
    <w:family w:val="auto"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1322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CF9F9B" w14:textId="32BC1EEB" w:rsidR="00063F49" w:rsidRDefault="00063F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7A1850B" w14:textId="77777777" w:rsidR="00063F49" w:rsidRDefault="00063F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0064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01BD34" w14:textId="6D97B9AC" w:rsidR="00063F49" w:rsidRDefault="00063F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E6C806" w14:textId="77777777" w:rsidR="00625206" w:rsidRPr="00D17404" w:rsidRDefault="00625206" w:rsidP="002E5326">
    <w:pPr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A1A65" w14:textId="77777777" w:rsidR="00CA2DC0" w:rsidRDefault="00CA2DC0">
      <w:pPr>
        <w:spacing w:after="0" w:line="240" w:lineRule="auto"/>
      </w:pPr>
      <w:r>
        <w:separator/>
      </w:r>
    </w:p>
  </w:footnote>
  <w:footnote w:type="continuationSeparator" w:id="0">
    <w:p w14:paraId="13485CFB" w14:textId="77777777" w:rsidR="00CA2DC0" w:rsidRDefault="00CA2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4F4E2" w14:textId="77777777" w:rsidR="00625206" w:rsidRPr="00D17404" w:rsidRDefault="00625206" w:rsidP="002E5326">
    <w:pPr>
      <w:pStyle w:val="Header"/>
      <w:jc w:val="center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69A8"/>
    <w:multiLevelType w:val="hybridMultilevel"/>
    <w:tmpl w:val="7ACC6D54"/>
    <w:lvl w:ilvl="0" w:tplc="4C8A97B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0551C"/>
    <w:multiLevelType w:val="hybridMultilevel"/>
    <w:tmpl w:val="94227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10DB5"/>
    <w:multiLevelType w:val="hybridMultilevel"/>
    <w:tmpl w:val="A83C9E3E"/>
    <w:lvl w:ilvl="0" w:tplc="16342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81828"/>
    <w:multiLevelType w:val="hybridMultilevel"/>
    <w:tmpl w:val="41385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743BF"/>
    <w:multiLevelType w:val="hybridMultilevel"/>
    <w:tmpl w:val="90768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62F1E"/>
    <w:multiLevelType w:val="hybridMultilevel"/>
    <w:tmpl w:val="B9F21FBE"/>
    <w:lvl w:ilvl="0" w:tplc="4C8A97B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44A1D"/>
    <w:multiLevelType w:val="hybridMultilevel"/>
    <w:tmpl w:val="E1366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F24FC"/>
    <w:multiLevelType w:val="hybridMultilevel"/>
    <w:tmpl w:val="1AF6B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C1738"/>
    <w:multiLevelType w:val="multilevel"/>
    <w:tmpl w:val="1214F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C1826"/>
    <w:multiLevelType w:val="hybridMultilevel"/>
    <w:tmpl w:val="43163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55433"/>
    <w:multiLevelType w:val="hybridMultilevel"/>
    <w:tmpl w:val="D61813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170B80"/>
    <w:multiLevelType w:val="hybridMultilevel"/>
    <w:tmpl w:val="6F50A862"/>
    <w:lvl w:ilvl="0" w:tplc="4C8A97B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E0131"/>
    <w:multiLevelType w:val="hybridMultilevel"/>
    <w:tmpl w:val="6F50A862"/>
    <w:lvl w:ilvl="0" w:tplc="4C8A97B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339C7"/>
    <w:multiLevelType w:val="hybridMultilevel"/>
    <w:tmpl w:val="AA6A2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562F1"/>
    <w:multiLevelType w:val="hybridMultilevel"/>
    <w:tmpl w:val="E66AF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329595">
    <w:abstractNumId w:val="3"/>
  </w:num>
  <w:num w:numId="2" w16cid:durableId="587736279">
    <w:abstractNumId w:val="12"/>
  </w:num>
  <w:num w:numId="3" w16cid:durableId="1567837449">
    <w:abstractNumId w:val="0"/>
  </w:num>
  <w:num w:numId="4" w16cid:durableId="1029066314">
    <w:abstractNumId w:val="11"/>
  </w:num>
  <w:num w:numId="5" w16cid:durableId="1446462105">
    <w:abstractNumId w:val="6"/>
  </w:num>
  <w:num w:numId="6" w16cid:durableId="21371615">
    <w:abstractNumId w:val="1"/>
  </w:num>
  <w:num w:numId="7" w16cid:durableId="564144144">
    <w:abstractNumId w:val="4"/>
  </w:num>
  <w:num w:numId="8" w16cid:durableId="973675814">
    <w:abstractNumId w:val="7"/>
  </w:num>
  <w:num w:numId="9" w16cid:durableId="1562517524">
    <w:abstractNumId w:val="2"/>
  </w:num>
  <w:num w:numId="10" w16cid:durableId="2080059511">
    <w:abstractNumId w:val="8"/>
  </w:num>
  <w:num w:numId="11" w16cid:durableId="1065571911">
    <w:abstractNumId w:val="14"/>
  </w:num>
  <w:num w:numId="12" w16cid:durableId="546912298">
    <w:abstractNumId w:val="13"/>
  </w:num>
  <w:num w:numId="13" w16cid:durableId="848450732">
    <w:abstractNumId w:val="9"/>
  </w:num>
  <w:num w:numId="14" w16cid:durableId="1784572014">
    <w:abstractNumId w:val="5"/>
  </w:num>
  <w:num w:numId="15" w16cid:durableId="5585155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B27"/>
    <w:rsid w:val="00000B27"/>
    <w:rsid w:val="000116EE"/>
    <w:rsid w:val="000134F6"/>
    <w:rsid w:val="00063F49"/>
    <w:rsid w:val="00071D46"/>
    <w:rsid w:val="000E59B8"/>
    <w:rsid w:val="00101D8B"/>
    <w:rsid w:val="00120078"/>
    <w:rsid w:val="001726C1"/>
    <w:rsid w:val="001A52C2"/>
    <w:rsid w:val="001C1D33"/>
    <w:rsid w:val="00212360"/>
    <w:rsid w:val="002321C7"/>
    <w:rsid w:val="002331A3"/>
    <w:rsid w:val="00245F37"/>
    <w:rsid w:val="002934A3"/>
    <w:rsid w:val="002E5326"/>
    <w:rsid w:val="00321671"/>
    <w:rsid w:val="004038BC"/>
    <w:rsid w:val="00405881"/>
    <w:rsid w:val="0042330F"/>
    <w:rsid w:val="00477744"/>
    <w:rsid w:val="004B2BFA"/>
    <w:rsid w:val="004E2C2A"/>
    <w:rsid w:val="004F7113"/>
    <w:rsid w:val="00553225"/>
    <w:rsid w:val="00591AE0"/>
    <w:rsid w:val="00595973"/>
    <w:rsid w:val="005B6683"/>
    <w:rsid w:val="005D078C"/>
    <w:rsid w:val="005E6DC5"/>
    <w:rsid w:val="00600B2B"/>
    <w:rsid w:val="00625206"/>
    <w:rsid w:val="0063528E"/>
    <w:rsid w:val="006575F2"/>
    <w:rsid w:val="006A7835"/>
    <w:rsid w:val="007754FA"/>
    <w:rsid w:val="007A4414"/>
    <w:rsid w:val="007D7C9E"/>
    <w:rsid w:val="00857F8B"/>
    <w:rsid w:val="008D6F5B"/>
    <w:rsid w:val="00903E80"/>
    <w:rsid w:val="0091097E"/>
    <w:rsid w:val="00935682"/>
    <w:rsid w:val="009B1AB7"/>
    <w:rsid w:val="009F0288"/>
    <w:rsid w:val="009F2693"/>
    <w:rsid w:val="00A65E2E"/>
    <w:rsid w:val="00AB04B3"/>
    <w:rsid w:val="00AE7ECF"/>
    <w:rsid w:val="00BC1172"/>
    <w:rsid w:val="00C33648"/>
    <w:rsid w:val="00C7268D"/>
    <w:rsid w:val="00C8015A"/>
    <w:rsid w:val="00CA2DC0"/>
    <w:rsid w:val="00CA5898"/>
    <w:rsid w:val="00CD4FEE"/>
    <w:rsid w:val="00CF043B"/>
    <w:rsid w:val="00D0343B"/>
    <w:rsid w:val="00D123DF"/>
    <w:rsid w:val="00D21840"/>
    <w:rsid w:val="00D22697"/>
    <w:rsid w:val="00D269BF"/>
    <w:rsid w:val="00D44B32"/>
    <w:rsid w:val="00D70ACB"/>
    <w:rsid w:val="00D7301A"/>
    <w:rsid w:val="00E018B4"/>
    <w:rsid w:val="00E8317A"/>
    <w:rsid w:val="00EA1B25"/>
    <w:rsid w:val="00EE4D8E"/>
    <w:rsid w:val="00F842FB"/>
    <w:rsid w:val="00FA3465"/>
    <w:rsid w:val="00FB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A4F6A6"/>
  <w14:defaultImageDpi w14:val="300"/>
  <w15:docId w15:val="{EF484D83-159C-42BE-8104-017625FE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B27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B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0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B27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0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B27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000B27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00B27"/>
    <w:rPr>
      <w:rFonts w:eastAsiaTheme="minorHAns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000B27"/>
    <w:rPr>
      <w:color w:val="808080"/>
    </w:rPr>
  </w:style>
  <w:style w:type="character" w:customStyle="1" w:styleId="Simple">
    <w:name w:val="Simple"/>
    <w:basedOn w:val="DefaultParagraphFont"/>
    <w:uiPriority w:val="1"/>
    <w:rsid w:val="00000B27"/>
  </w:style>
  <w:style w:type="paragraph" w:styleId="BalloonText">
    <w:name w:val="Balloon Text"/>
    <w:basedOn w:val="Normal"/>
    <w:link w:val="BalloonTextChar"/>
    <w:uiPriority w:val="99"/>
    <w:semiHidden/>
    <w:unhideWhenUsed/>
    <w:rsid w:val="000E59B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9B8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CF314104B4CF4AA77D43E23BA6B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CEB2B-B3E9-B842-BDCA-4923E50B86C6}"/>
      </w:docPartPr>
      <w:docPartBody>
        <w:p w:rsidR="00CF36A7" w:rsidRDefault="00CF36A7" w:rsidP="00CF36A7">
          <w:pPr>
            <w:pStyle w:val="65CF314104B4CF4AA77D43E23BA6B05A"/>
          </w:pPr>
          <w:r w:rsidRPr="008C3A22">
            <w:rPr>
              <w:rStyle w:val="PlaceholderText"/>
            </w:rPr>
            <w:t>Click here to enter text.</w:t>
          </w:r>
        </w:p>
      </w:docPartBody>
    </w:docPart>
    <w:docPart>
      <w:docPartPr>
        <w:name w:val="A54D80558AF05342809FBDCB385C9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E8D1F-2596-CF42-9D16-93154E14D683}"/>
      </w:docPartPr>
      <w:docPartBody>
        <w:p w:rsidR="00CF36A7" w:rsidRDefault="00CF36A7" w:rsidP="00CF36A7">
          <w:pPr>
            <w:pStyle w:val="A54D80558AF05342809FBDCB385C9907"/>
          </w:pPr>
          <w:r w:rsidRPr="008C3A22">
            <w:rPr>
              <w:rStyle w:val="PlaceholderText"/>
            </w:rPr>
            <w:t>Click here to enter text.</w:t>
          </w:r>
        </w:p>
      </w:docPartBody>
    </w:docPart>
    <w:docPart>
      <w:docPartPr>
        <w:name w:val="CCE5509D6773D3428213AA961DA75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BA6E7-DD23-704E-B82C-E9A13FB36668}"/>
      </w:docPartPr>
      <w:docPartBody>
        <w:p w:rsidR="00CF36A7" w:rsidRDefault="00CF36A7" w:rsidP="00CF36A7">
          <w:pPr>
            <w:pStyle w:val="CCE5509D6773D3428213AA961DA75126"/>
          </w:pPr>
          <w:r w:rsidRPr="008C3A22">
            <w:rPr>
              <w:rStyle w:val="PlaceholderText"/>
            </w:rPr>
            <w:t>Click here to enter text.</w:t>
          </w:r>
        </w:p>
      </w:docPartBody>
    </w:docPart>
    <w:docPart>
      <w:docPartPr>
        <w:name w:val="A5F2AFD2AF692C46888E45EF561F4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87656-D763-7943-8647-790C5E3D1B16}"/>
      </w:docPartPr>
      <w:docPartBody>
        <w:p w:rsidR="00CF36A7" w:rsidRDefault="00CF36A7" w:rsidP="00CF36A7">
          <w:pPr>
            <w:pStyle w:val="A5F2AFD2AF692C46888E45EF561F4CC0"/>
          </w:pPr>
          <w:r w:rsidRPr="008C3A22">
            <w:rPr>
              <w:rStyle w:val="PlaceholderText"/>
            </w:rPr>
            <w:t>Click here to enter text.</w:t>
          </w:r>
        </w:p>
      </w:docPartBody>
    </w:docPart>
    <w:docPart>
      <w:docPartPr>
        <w:name w:val="55FA1C213FD8D9439B201757849E7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068C3-ED07-A14D-B5EE-DC043DBE0DF7}"/>
      </w:docPartPr>
      <w:docPartBody>
        <w:p w:rsidR="00CF36A7" w:rsidRDefault="00CF36A7" w:rsidP="00CF36A7">
          <w:pPr>
            <w:pStyle w:val="55FA1C213FD8D9439B201757849E77A9"/>
          </w:pPr>
          <w:r w:rsidRPr="008C3A22">
            <w:rPr>
              <w:rStyle w:val="PlaceholderText"/>
            </w:rPr>
            <w:t>Click here to enter text.</w:t>
          </w:r>
        </w:p>
      </w:docPartBody>
    </w:docPart>
    <w:docPart>
      <w:docPartPr>
        <w:name w:val="B653A346C16E494D86604D045D36A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7BFE5-F747-1142-8C2A-828C768C6796}"/>
      </w:docPartPr>
      <w:docPartBody>
        <w:p w:rsidR="00CF36A7" w:rsidRDefault="00CF36A7" w:rsidP="00CF36A7">
          <w:pPr>
            <w:pStyle w:val="B653A346C16E494D86604D045D36AFE3"/>
          </w:pPr>
          <w:r w:rsidRPr="008C3A22">
            <w:rPr>
              <w:rStyle w:val="PlaceholderText"/>
            </w:rPr>
            <w:t>Click here to enter text.</w:t>
          </w:r>
        </w:p>
      </w:docPartBody>
    </w:docPart>
    <w:docPart>
      <w:docPartPr>
        <w:name w:val="574BA8CA99172049B13A3256D6CA8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44529-ADAF-3D49-9B4D-411FBD5C0C8E}"/>
      </w:docPartPr>
      <w:docPartBody>
        <w:p w:rsidR="00CF36A7" w:rsidRDefault="00CF36A7" w:rsidP="00CF36A7">
          <w:pPr>
            <w:pStyle w:val="574BA8CA99172049B13A3256D6CA883A"/>
          </w:pPr>
          <w:r w:rsidRPr="008C3A22">
            <w:rPr>
              <w:rStyle w:val="PlaceholderText"/>
            </w:rPr>
            <w:t>Click here to enter text.</w:t>
          </w:r>
        </w:p>
      </w:docPartBody>
    </w:docPart>
    <w:docPart>
      <w:docPartPr>
        <w:name w:val="AD4CC44EAE65BF4EAD55346A2EB69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75D7F-BAC5-0F41-90B5-AF289DB78E52}"/>
      </w:docPartPr>
      <w:docPartBody>
        <w:p w:rsidR="00CF36A7" w:rsidRDefault="00CF36A7" w:rsidP="00CF36A7">
          <w:pPr>
            <w:pStyle w:val="AD4CC44EAE65BF4EAD55346A2EB6940D"/>
          </w:pPr>
          <w:r w:rsidRPr="008C3A22">
            <w:rPr>
              <w:rStyle w:val="PlaceholderText"/>
            </w:rPr>
            <w:t>Click here to enter text.</w:t>
          </w:r>
        </w:p>
      </w:docPartBody>
    </w:docPart>
    <w:docPart>
      <w:docPartPr>
        <w:name w:val="49A577A0EF6C73479874D5B8543F6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4066F-0D88-F242-8626-FD5EBCD8299A}"/>
      </w:docPartPr>
      <w:docPartBody>
        <w:p w:rsidR="00CF36A7" w:rsidRDefault="00CF36A7" w:rsidP="00CF36A7">
          <w:pPr>
            <w:pStyle w:val="49A577A0EF6C73479874D5B8543F60D5"/>
          </w:pPr>
          <w:r w:rsidRPr="008C3A22">
            <w:rPr>
              <w:rStyle w:val="PlaceholderText"/>
            </w:rPr>
            <w:t>Click here to enter text.</w:t>
          </w:r>
        </w:p>
      </w:docPartBody>
    </w:docPart>
    <w:docPart>
      <w:docPartPr>
        <w:name w:val="B54E14A6DD7CDB49AE7ED698EBE52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7D527-9332-C345-96B4-C2644197E451}"/>
      </w:docPartPr>
      <w:docPartBody>
        <w:p w:rsidR="00CF36A7" w:rsidRDefault="00CF36A7" w:rsidP="00CF36A7">
          <w:pPr>
            <w:pStyle w:val="B54E14A6DD7CDB49AE7ED698EBE52BA2"/>
          </w:pPr>
          <w:r w:rsidRPr="008C3A22">
            <w:rPr>
              <w:rStyle w:val="PlaceholderText"/>
            </w:rPr>
            <w:t>Click here to enter text.</w:t>
          </w:r>
        </w:p>
      </w:docPartBody>
    </w:docPart>
    <w:docPart>
      <w:docPartPr>
        <w:name w:val="652B12952DB4E845A395923ACF276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D481F-E2BC-F941-8DAB-32701CF0BF83}"/>
      </w:docPartPr>
      <w:docPartBody>
        <w:p w:rsidR="00900807" w:rsidRDefault="00C169C5" w:rsidP="00C169C5">
          <w:pPr>
            <w:pStyle w:val="652B12952DB4E845A395923ACF276C7A"/>
          </w:pPr>
          <w:r w:rsidRPr="008C3A2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BoldMT">
    <w:altName w:val="Cambria"/>
    <w:charset w:val="00"/>
    <w:family w:val="auto"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6A7"/>
    <w:rsid w:val="00200D6E"/>
    <w:rsid w:val="002132C7"/>
    <w:rsid w:val="00260478"/>
    <w:rsid w:val="00320878"/>
    <w:rsid w:val="003C2501"/>
    <w:rsid w:val="0046351D"/>
    <w:rsid w:val="0054609A"/>
    <w:rsid w:val="005B5BDD"/>
    <w:rsid w:val="00850638"/>
    <w:rsid w:val="00876532"/>
    <w:rsid w:val="00900807"/>
    <w:rsid w:val="00AF0C50"/>
    <w:rsid w:val="00C169C5"/>
    <w:rsid w:val="00C77668"/>
    <w:rsid w:val="00CF36A7"/>
    <w:rsid w:val="00D10A31"/>
    <w:rsid w:val="00D22697"/>
    <w:rsid w:val="00DA158B"/>
    <w:rsid w:val="00F4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69C5"/>
    <w:rPr>
      <w:color w:val="808080"/>
    </w:rPr>
  </w:style>
  <w:style w:type="paragraph" w:customStyle="1" w:styleId="65CF314104B4CF4AA77D43E23BA6B05A">
    <w:name w:val="65CF314104B4CF4AA77D43E23BA6B05A"/>
    <w:rsid w:val="00CF36A7"/>
  </w:style>
  <w:style w:type="paragraph" w:customStyle="1" w:styleId="A54D80558AF05342809FBDCB385C9907">
    <w:name w:val="A54D80558AF05342809FBDCB385C9907"/>
    <w:rsid w:val="00CF36A7"/>
  </w:style>
  <w:style w:type="paragraph" w:customStyle="1" w:styleId="CCE5509D6773D3428213AA961DA75126">
    <w:name w:val="CCE5509D6773D3428213AA961DA75126"/>
    <w:rsid w:val="00CF36A7"/>
  </w:style>
  <w:style w:type="paragraph" w:customStyle="1" w:styleId="A5F2AFD2AF692C46888E45EF561F4CC0">
    <w:name w:val="A5F2AFD2AF692C46888E45EF561F4CC0"/>
    <w:rsid w:val="00CF36A7"/>
  </w:style>
  <w:style w:type="paragraph" w:customStyle="1" w:styleId="55FA1C213FD8D9439B201757849E77A9">
    <w:name w:val="55FA1C213FD8D9439B201757849E77A9"/>
    <w:rsid w:val="00CF36A7"/>
  </w:style>
  <w:style w:type="paragraph" w:customStyle="1" w:styleId="B653A346C16E494D86604D045D36AFE3">
    <w:name w:val="B653A346C16E494D86604D045D36AFE3"/>
    <w:rsid w:val="00CF36A7"/>
  </w:style>
  <w:style w:type="paragraph" w:customStyle="1" w:styleId="574BA8CA99172049B13A3256D6CA883A">
    <w:name w:val="574BA8CA99172049B13A3256D6CA883A"/>
    <w:rsid w:val="00CF36A7"/>
  </w:style>
  <w:style w:type="paragraph" w:customStyle="1" w:styleId="AD4CC44EAE65BF4EAD55346A2EB6940D">
    <w:name w:val="AD4CC44EAE65BF4EAD55346A2EB6940D"/>
    <w:rsid w:val="00CF36A7"/>
  </w:style>
  <w:style w:type="paragraph" w:customStyle="1" w:styleId="49A577A0EF6C73479874D5B8543F60D5">
    <w:name w:val="49A577A0EF6C73479874D5B8543F60D5"/>
    <w:rsid w:val="00CF36A7"/>
  </w:style>
  <w:style w:type="paragraph" w:customStyle="1" w:styleId="B54E14A6DD7CDB49AE7ED698EBE52BA2">
    <w:name w:val="B54E14A6DD7CDB49AE7ED698EBE52BA2"/>
    <w:rsid w:val="00CF36A7"/>
  </w:style>
  <w:style w:type="paragraph" w:customStyle="1" w:styleId="652B12952DB4E845A395923ACF276C7A">
    <w:name w:val="652B12952DB4E845A395923ACF276C7A"/>
    <w:rsid w:val="00C169C5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E9BD8-2EF3-704A-9C47-F4318C6DC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State Community College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 Palazzo</dc:creator>
  <cp:keywords/>
  <dc:description/>
  <cp:lastModifiedBy>Heather Johnston</cp:lastModifiedBy>
  <cp:revision>2</cp:revision>
  <dcterms:created xsi:type="dcterms:W3CDTF">2025-03-26T19:37:00Z</dcterms:created>
  <dcterms:modified xsi:type="dcterms:W3CDTF">2025-03-26T19:37:00Z</dcterms:modified>
</cp:coreProperties>
</file>